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1B" w:rsidRPr="00C5641B" w:rsidRDefault="00C5641B" w:rsidP="00C56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5641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Аналитическая справка</w:t>
      </w:r>
    </w:p>
    <w:p w:rsidR="00C5641B" w:rsidRPr="00C5641B" w:rsidRDefault="00C5641B" w:rsidP="00C56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5641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о результатах внутренней системы оценки качества образования</w:t>
      </w:r>
    </w:p>
    <w:p w:rsidR="00C5641B" w:rsidRPr="00C5641B" w:rsidRDefault="00C5641B" w:rsidP="00C56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5641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в детском саду № 6</w:t>
      </w:r>
    </w:p>
    <w:p w:rsidR="00C5641B" w:rsidRPr="00C5641B" w:rsidRDefault="00C5641B" w:rsidP="00C56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2023</w:t>
      </w:r>
      <w:r w:rsidRPr="00C5641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-202</w:t>
      </w: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4</w:t>
      </w:r>
      <w:r w:rsidRPr="00C5641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учебный год</w:t>
      </w:r>
    </w:p>
    <w:p w:rsidR="00C5641B" w:rsidRPr="00C5641B" w:rsidRDefault="00C5641B" w:rsidP="00C56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C5641B" w:rsidRDefault="00C5641B" w:rsidP="00C5641B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Срок проведения ВСОКО: с 03.06. 2024 по 14.06.2024</w:t>
      </w:r>
      <w:r w:rsidRPr="00C56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 </w:t>
      </w:r>
    </w:p>
    <w:p w:rsidR="00C5641B" w:rsidRPr="00C5641B" w:rsidRDefault="00C5641B" w:rsidP="00C5641B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641B" w:rsidRPr="00C5641B" w:rsidRDefault="00C5641B" w:rsidP="00C56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41B">
        <w:rPr>
          <w:rFonts w:ascii="Times New Roman" w:hAnsi="Times New Roman" w:cs="Times New Roman"/>
          <w:sz w:val="24"/>
          <w:szCs w:val="24"/>
        </w:rPr>
        <w:t>Нормативным основанием проведения внутренней оценки качества образования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41B">
        <w:rPr>
          <w:rFonts w:ascii="Times New Roman" w:hAnsi="Times New Roman" w:cs="Times New Roman"/>
          <w:sz w:val="24"/>
          <w:szCs w:val="24"/>
        </w:rPr>
        <w:t>ВСОКО) в Муниципальном дошкольном образовательном учреждении детский сад № 6 является:</w:t>
      </w:r>
    </w:p>
    <w:p w:rsidR="006C2FC9" w:rsidRDefault="00C5641B" w:rsidP="00C564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1B">
        <w:rPr>
          <w:rFonts w:ascii="Times New Roman" w:hAnsi="Times New Roman" w:cs="Times New Roman"/>
          <w:sz w:val="24"/>
          <w:szCs w:val="24"/>
        </w:rPr>
        <w:t>Устав МДОУ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 № 6</w:t>
      </w:r>
      <w:r w:rsidRPr="00C5641B">
        <w:rPr>
          <w:rFonts w:ascii="Times New Roman" w:hAnsi="Times New Roman" w:cs="Times New Roman"/>
          <w:sz w:val="24"/>
          <w:szCs w:val="24"/>
        </w:rPr>
        <w:t>;</w:t>
      </w:r>
    </w:p>
    <w:p w:rsidR="00C5641B" w:rsidRPr="002209F4" w:rsidRDefault="00C5641B" w:rsidP="00C5641B">
      <w:pPr>
        <w:pStyle w:val="Default"/>
        <w:numPr>
          <w:ilvl w:val="0"/>
          <w:numId w:val="1"/>
        </w:numPr>
        <w:jc w:val="both"/>
      </w:pPr>
      <w:r w:rsidRPr="002209F4">
        <w:t>Положение о внутренней системе оценки качества</w:t>
      </w:r>
      <w:r>
        <w:t xml:space="preserve"> образования в детском саду № 6;</w:t>
      </w:r>
    </w:p>
    <w:p w:rsidR="00C5641B" w:rsidRDefault="00C5641B" w:rsidP="00C564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1B">
        <w:rPr>
          <w:rFonts w:ascii="Times New Roman" w:hAnsi="Times New Roman" w:cs="Times New Roman"/>
          <w:sz w:val="24"/>
          <w:szCs w:val="24"/>
        </w:rPr>
        <w:t>Приказ «О проведении процедуры ВСОКО в муниципальном дошкольном образовательном учреждении детс</w:t>
      </w:r>
      <w:r>
        <w:rPr>
          <w:rFonts w:ascii="Times New Roman" w:hAnsi="Times New Roman" w:cs="Times New Roman"/>
          <w:sz w:val="24"/>
          <w:szCs w:val="24"/>
        </w:rPr>
        <w:t>ком саду № 6» № 01-06/85 от 30.05.2024г.</w:t>
      </w:r>
    </w:p>
    <w:p w:rsidR="00C5641B" w:rsidRDefault="00C5641B" w:rsidP="00C56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41B" w:rsidRPr="00C5641B" w:rsidRDefault="00C5641B" w:rsidP="00C56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DE">
        <w:rPr>
          <w:rFonts w:ascii="Times New Roman" w:hAnsi="Times New Roman" w:cs="Times New Roman"/>
          <w:b/>
          <w:i/>
          <w:sz w:val="24"/>
          <w:szCs w:val="24"/>
        </w:rPr>
        <w:t>Цель ВСОКО:</w:t>
      </w:r>
      <w:r w:rsidRPr="00C5641B">
        <w:rPr>
          <w:rFonts w:ascii="Times New Roman" w:hAnsi="Times New Roman" w:cs="Times New Roman"/>
          <w:sz w:val="24"/>
          <w:szCs w:val="24"/>
        </w:rPr>
        <w:t xml:space="preserve"> установление соответствия имеющегося качества образования с требованиями законодательства в сфере образования РФ, региональными и муниципальными стратегическими документами, потребностями и индивидуальными запросами обучающихся и их родителей (законных представителей).</w:t>
      </w:r>
    </w:p>
    <w:p w:rsidR="00C5641B" w:rsidRDefault="00C5641B" w:rsidP="00C56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41B" w:rsidRPr="00F929DE" w:rsidRDefault="00C5641B" w:rsidP="00C564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29DE">
        <w:rPr>
          <w:rFonts w:ascii="Times New Roman" w:hAnsi="Times New Roman" w:cs="Times New Roman"/>
          <w:i/>
          <w:sz w:val="24"/>
          <w:szCs w:val="24"/>
        </w:rPr>
        <w:t>Методы сбора информации:</w:t>
      </w:r>
    </w:p>
    <w:p w:rsidR="00C5641B" w:rsidRPr="00C5641B" w:rsidRDefault="00C5641B" w:rsidP="00C56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41B">
        <w:rPr>
          <w:rFonts w:ascii="Times New Roman" w:hAnsi="Times New Roman" w:cs="Times New Roman"/>
          <w:sz w:val="24"/>
          <w:szCs w:val="24"/>
        </w:rPr>
        <w:t>- анализ документов;</w:t>
      </w:r>
    </w:p>
    <w:p w:rsidR="00C5641B" w:rsidRPr="00C5641B" w:rsidRDefault="00C5641B" w:rsidP="00C56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41B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C5641B" w:rsidRPr="00C5641B" w:rsidRDefault="00C5641B" w:rsidP="00C56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41B">
        <w:rPr>
          <w:rFonts w:ascii="Times New Roman" w:hAnsi="Times New Roman" w:cs="Times New Roman"/>
          <w:sz w:val="24"/>
          <w:szCs w:val="24"/>
        </w:rPr>
        <w:t>- беседы;</w:t>
      </w:r>
    </w:p>
    <w:p w:rsidR="00C5641B" w:rsidRPr="00C5641B" w:rsidRDefault="00C5641B" w:rsidP="00C56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41B">
        <w:rPr>
          <w:rFonts w:ascii="Times New Roman" w:hAnsi="Times New Roman" w:cs="Times New Roman"/>
          <w:sz w:val="24"/>
          <w:szCs w:val="24"/>
        </w:rPr>
        <w:t>- наблюдения;</w:t>
      </w:r>
    </w:p>
    <w:p w:rsidR="00C5641B" w:rsidRPr="00C5641B" w:rsidRDefault="00C5641B" w:rsidP="00C56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41B">
        <w:rPr>
          <w:rFonts w:ascii="Times New Roman" w:hAnsi="Times New Roman" w:cs="Times New Roman"/>
          <w:sz w:val="24"/>
          <w:szCs w:val="24"/>
        </w:rPr>
        <w:t>- самоанализ, самооценка;</w:t>
      </w:r>
    </w:p>
    <w:p w:rsidR="00C5641B" w:rsidRPr="00C5641B" w:rsidRDefault="00C5641B" w:rsidP="00C56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41B">
        <w:rPr>
          <w:rFonts w:ascii="Times New Roman" w:hAnsi="Times New Roman" w:cs="Times New Roman"/>
          <w:sz w:val="24"/>
          <w:szCs w:val="24"/>
        </w:rPr>
        <w:t xml:space="preserve">- посещение </w:t>
      </w:r>
      <w:r>
        <w:rPr>
          <w:rFonts w:ascii="Times New Roman" w:hAnsi="Times New Roman" w:cs="Times New Roman"/>
          <w:sz w:val="24"/>
          <w:szCs w:val="24"/>
        </w:rPr>
        <w:t>ОД.</w:t>
      </w:r>
    </w:p>
    <w:p w:rsidR="00C5641B" w:rsidRDefault="00C5641B" w:rsidP="00C56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41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5641B" w:rsidRPr="00F929DE" w:rsidRDefault="00C5641B" w:rsidP="00C564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29DE">
        <w:rPr>
          <w:rFonts w:ascii="Times New Roman" w:hAnsi="Times New Roman" w:cs="Times New Roman"/>
          <w:i/>
          <w:sz w:val="24"/>
          <w:szCs w:val="24"/>
        </w:rPr>
        <w:t xml:space="preserve"> Оценки качества условий реализации ОП ДО включает в себя:</w:t>
      </w:r>
    </w:p>
    <w:p w:rsidR="00C5641B" w:rsidRPr="00C5641B" w:rsidRDefault="00C5641B" w:rsidP="00C56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41B">
        <w:rPr>
          <w:rFonts w:ascii="Times New Roman" w:hAnsi="Times New Roman" w:cs="Times New Roman"/>
          <w:sz w:val="24"/>
          <w:szCs w:val="24"/>
        </w:rPr>
        <w:t xml:space="preserve"> - требования к </w:t>
      </w:r>
      <w:proofErr w:type="spellStart"/>
      <w:r w:rsidRPr="00C5641B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C5641B">
        <w:rPr>
          <w:rFonts w:ascii="Times New Roman" w:hAnsi="Times New Roman" w:cs="Times New Roman"/>
          <w:sz w:val="24"/>
          <w:szCs w:val="24"/>
        </w:rPr>
        <w:t xml:space="preserve"> – педагогическим условиям;</w:t>
      </w:r>
    </w:p>
    <w:p w:rsidR="00C5641B" w:rsidRPr="00C5641B" w:rsidRDefault="00C5641B" w:rsidP="00C56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41B">
        <w:rPr>
          <w:rFonts w:ascii="Times New Roman" w:hAnsi="Times New Roman" w:cs="Times New Roman"/>
          <w:sz w:val="24"/>
          <w:szCs w:val="24"/>
        </w:rPr>
        <w:t>- требования к развивающей предметно – пространственной среде;</w:t>
      </w:r>
    </w:p>
    <w:p w:rsidR="00C5641B" w:rsidRPr="00C5641B" w:rsidRDefault="00C5641B" w:rsidP="00C56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41B">
        <w:rPr>
          <w:rFonts w:ascii="Times New Roman" w:hAnsi="Times New Roman" w:cs="Times New Roman"/>
          <w:sz w:val="24"/>
          <w:szCs w:val="24"/>
        </w:rPr>
        <w:t>- требования готовности детей к школьному обучению;</w:t>
      </w:r>
    </w:p>
    <w:p w:rsidR="00C5641B" w:rsidRPr="00C5641B" w:rsidRDefault="00C5641B" w:rsidP="00C56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41B">
        <w:rPr>
          <w:rFonts w:ascii="Times New Roman" w:hAnsi="Times New Roman" w:cs="Times New Roman"/>
          <w:sz w:val="24"/>
          <w:szCs w:val="24"/>
        </w:rPr>
        <w:t>-  требования оценки качества образовательного процесса;</w:t>
      </w:r>
    </w:p>
    <w:p w:rsidR="00C5641B" w:rsidRPr="00C5641B" w:rsidRDefault="00C5641B" w:rsidP="00C56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41B">
        <w:rPr>
          <w:rFonts w:ascii="Times New Roman" w:hAnsi="Times New Roman" w:cs="Times New Roman"/>
          <w:sz w:val="24"/>
          <w:szCs w:val="24"/>
        </w:rPr>
        <w:t>- требования к мониторингу детского развития.</w:t>
      </w:r>
    </w:p>
    <w:p w:rsidR="00C5641B" w:rsidRDefault="00C5641B" w:rsidP="00C56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E0" w:rsidRPr="00B869E0" w:rsidRDefault="00B869E0" w:rsidP="00B8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9E0">
        <w:rPr>
          <w:rFonts w:ascii="Times New Roman" w:eastAsia="Calibri" w:hAnsi="Times New Roman" w:cs="Times New Roman"/>
          <w:color w:val="000000"/>
          <w:sz w:val="24"/>
          <w:szCs w:val="24"/>
        </w:rPr>
        <w:t>Аналитическая справка о результатах ВСОКО подготовлена в целях обеспечения доступности и открытости информации общеобразовательного учреждения в соответствии со следующими документами:</w:t>
      </w:r>
    </w:p>
    <w:p w:rsidR="00B869E0" w:rsidRPr="00B869E0" w:rsidRDefault="00B869E0" w:rsidP="00B869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9E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закон "Об образовании в Российской Федерации" от 29.12.2012 N 273-ФЗ.</w:t>
      </w:r>
    </w:p>
    <w:p w:rsidR="00B869E0" w:rsidRPr="00B869E0" w:rsidRDefault="00B869E0" w:rsidP="00B869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Министерства образования и науки РФ от 14 июня 2013 г. N 462 "Об утверждении Порядка проведения </w:t>
      </w:r>
      <w:proofErr w:type="spellStart"/>
      <w:r w:rsidRPr="00B869E0">
        <w:rPr>
          <w:rFonts w:ascii="Times New Roman" w:eastAsia="Calibri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B86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образовательной организацией" (с изменениями и дополнениями от 14 декабря 2017 г.).</w:t>
      </w:r>
    </w:p>
    <w:p w:rsidR="00B869E0" w:rsidRPr="00B869E0" w:rsidRDefault="00B869E0" w:rsidP="00B869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Министерства образования и науки РФ от 10 декабря 2013 г. N 1324 "Об утверждении показателей деятельности образовательной организации, подлежащей </w:t>
      </w:r>
      <w:proofErr w:type="spellStart"/>
      <w:r w:rsidRPr="00B869E0">
        <w:rPr>
          <w:rFonts w:ascii="Times New Roman" w:eastAsia="Calibri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B869E0">
        <w:rPr>
          <w:rFonts w:ascii="Times New Roman" w:eastAsia="Calibri" w:hAnsi="Times New Roman" w:cs="Times New Roman"/>
          <w:color w:val="000000"/>
          <w:sz w:val="24"/>
          <w:szCs w:val="24"/>
        </w:rPr>
        <w:t>" (с изменениями и дополнениями).</w:t>
      </w:r>
    </w:p>
    <w:p w:rsidR="00B869E0" w:rsidRPr="00B869E0" w:rsidRDefault="00B869E0" w:rsidP="00B8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69E0" w:rsidRPr="00B869E0" w:rsidRDefault="00B869E0" w:rsidP="00B8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9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 Общие сведения о дошкольном образовательном учреждении </w:t>
      </w:r>
    </w:p>
    <w:p w:rsidR="00B869E0" w:rsidRPr="00B869E0" w:rsidRDefault="00B869E0" w:rsidP="00B8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69E0" w:rsidRPr="00B869E0" w:rsidRDefault="00B869E0" w:rsidP="00B8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9E0">
        <w:rPr>
          <w:rFonts w:ascii="Times New Roman" w:eastAsia="Calibri" w:hAnsi="Times New Roman" w:cs="Times New Roman"/>
          <w:color w:val="000000"/>
          <w:sz w:val="24"/>
          <w:szCs w:val="24"/>
        </w:rPr>
        <w:t>Полное наименование: МУНИЦИПАЛЬНОЕ ДОШКОЛЬНОЕ ОБРАЗОВАТЕЛЬНОЕ УЧРЕЖДЕНИЕ ДЕТСКИЙ САД № 6</w:t>
      </w:r>
    </w:p>
    <w:p w:rsidR="00B869E0" w:rsidRPr="00B869E0" w:rsidRDefault="00B869E0" w:rsidP="00B8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9E0">
        <w:rPr>
          <w:rFonts w:ascii="Times New Roman" w:eastAsia="Calibri" w:hAnsi="Times New Roman" w:cs="Times New Roman"/>
          <w:color w:val="000000"/>
          <w:sz w:val="24"/>
          <w:szCs w:val="24"/>
        </w:rPr>
        <w:t>Кратк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ое наименование: детский сад № 6</w:t>
      </w:r>
    </w:p>
    <w:p w:rsidR="00B869E0" w:rsidRPr="00B869E0" w:rsidRDefault="00B869E0" w:rsidP="00B869E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9E0">
        <w:rPr>
          <w:rFonts w:ascii="Times New Roman" w:eastAsia="Calibri" w:hAnsi="Times New Roman" w:cs="Times New Roman"/>
          <w:sz w:val="24"/>
          <w:szCs w:val="24"/>
        </w:rPr>
        <w:lastRenderedPageBreak/>
        <w:t>ИНН: 7610071728</w:t>
      </w:r>
    </w:p>
    <w:p w:rsidR="00B869E0" w:rsidRPr="00B869E0" w:rsidRDefault="00B869E0" w:rsidP="00B8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B869E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Адрес: </w:t>
      </w:r>
      <w:r w:rsidRPr="00B8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152907 Ярославская область, городской округ город Рыбинск, город Рыбинск, район Западный посёлок, Солнечная улица, дом 2</w:t>
      </w:r>
    </w:p>
    <w:p w:rsidR="00B869E0" w:rsidRPr="00F929DE" w:rsidRDefault="00B869E0" w:rsidP="00B869E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69E0" w:rsidRDefault="00B869E0" w:rsidP="00B869E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69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Pr="003B7599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dou6.rybinsk@yarregion.ru</w:t>
        </w:r>
      </w:hyperlink>
    </w:p>
    <w:p w:rsidR="00B869E0" w:rsidRPr="00B869E0" w:rsidRDefault="00B869E0" w:rsidP="00B869E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9E0">
        <w:rPr>
          <w:rFonts w:ascii="Times New Roman" w:eastAsia="Calibri" w:hAnsi="Times New Roman" w:cs="Times New Roman"/>
          <w:color w:val="000000"/>
          <w:sz w:val="24"/>
          <w:szCs w:val="24"/>
        </w:rPr>
        <w:t>Телефон</w:t>
      </w:r>
      <w:r w:rsidR="00F929DE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B869E0">
        <w:rPr>
          <w:rFonts w:ascii="Times New Roman" w:eastAsia="Calibri" w:hAnsi="Times New Roman" w:cs="Times New Roman"/>
          <w:color w:val="000000"/>
          <w:sz w:val="24"/>
          <w:szCs w:val="24"/>
        </w:rPr>
        <w:t>: 8(4855) 55-46-56, 8(4855) 55-19-73</w:t>
      </w:r>
    </w:p>
    <w:p w:rsidR="00B869E0" w:rsidRPr="00B869E0" w:rsidRDefault="00B869E0" w:rsidP="00B869E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9E0">
        <w:rPr>
          <w:rFonts w:ascii="Times New Roman" w:eastAsia="Calibri" w:hAnsi="Times New Roman" w:cs="Times New Roman"/>
          <w:sz w:val="24"/>
          <w:szCs w:val="24"/>
        </w:rPr>
        <w:t xml:space="preserve">Интернет-сайт: </w:t>
      </w:r>
      <w:hyperlink r:id="rId6" w:history="1">
        <w:r w:rsidRPr="00B869E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http://dou6.rybadm.ru</w:t>
        </w:r>
      </w:hyperlink>
    </w:p>
    <w:p w:rsidR="00B869E0" w:rsidRPr="00B869E0" w:rsidRDefault="00B869E0" w:rsidP="00B8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Тип организации: Автономная некоммерческая организация </w:t>
      </w:r>
    </w:p>
    <w:p w:rsidR="00B869E0" w:rsidRPr="00B869E0" w:rsidRDefault="00B869E0" w:rsidP="00B8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 ДОО: Детский сад общеразвивающего вида </w:t>
      </w:r>
    </w:p>
    <w:p w:rsidR="00B869E0" w:rsidRPr="00B869E0" w:rsidRDefault="00F929DE" w:rsidP="00B8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</w:t>
      </w:r>
      <w:r w:rsidR="00B869E0" w:rsidRPr="00B86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детского сада: </w:t>
      </w:r>
      <w:proofErr w:type="spellStart"/>
      <w:r w:rsidR="00B869E0" w:rsidRPr="00B869E0">
        <w:rPr>
          <w:rFonts w:ascii="Times New Roman" w:eastAsia="Calibri" w:hAnsi="Times New Roman" w:cs="Times New Roman"/>
          <w:color w:val="000000"/>
          <w:sz w:val="24"/>
          <w:szCs w:val="24"/>
        </w:rPr>
        <w:t>Копрова</w:t>
      </w:r>
      <w:proofErr w:type="spellEnd"/>
      <w:r w:rsidR="00B869E0" w:rsidRPr="00B86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Анна Валентиновна</w:t>
      </w:r>
    </w:p>
    <w:p w:rsidR="00B869E0" w:rsidRPr="00B869E0" w:rsidRDefault="00F929DE" w:rsidP="00B8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Должность: з</w:t>
      </w:r>
      <w:r w:rsidR="00B869E0" w:rsidRPr="00B86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аведующий </w:t>
      </w:r>
    </w:p>
    <w:p w:rsidR="00B869E0" w:rsidRPr="00B869E0" w:rsidRDefault="00B869E0" w:rsidP="00B86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9E0">
        <w:rPr>
          <w:rFonts w:ascii="Times New Roman" w:eastAsia="Calibri" w:hAnsi="Times New Roman" w:cs="Times New Roman"/>
          <w:color w:val="000000"/>
          <w:sz w:val="24"/>
          <w:szCs w:val="24"/>
        </w:rPr>
        <w:t>Телефон: 8(4855) 55-46-56</w:t>
      </w:r>
    </w:p>
    <w:p w:rsidR="00F929DE" w:rsidRDefault="00B869E0" w:rsidP="00B869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E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Лицензия на право ведения образовательной деятельности:</w:t>
      </w:r>
      <w:r w:rsidRPr="00B86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9E0" w:rsidRDefault="00B869E0" w:rsidP="00B869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76Л</w:t>
      </w:r>
      <w:proofErr w:type="gramStart"/>
      <w:r w:rsidRPr="00B869E0">
        <w:rPr>
          <w:rFonts w:ascii="Times New Roman" w:eastAsia="Times New Roman" w:hAnsi="Times New Roman" w:cs="Times New Roman"/>
          <w:sz w:val="24"/>
          <w:szCs w:val="24"/>
          <w:lang w:eastAsia="ru-RU"/>
        </w:rPr>
        <w:t>02  №</w:t>
      </w:r>
      <w:proofErr w:type="gramEnd"/>
      <w:r w:rsidRPr="00B86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0001357 от 29.11.2016 года № 573/16.</w:t>
      </w:r>
    </w:p>
    <w:p w:rsidR="00B869E0" w:rsidRDefault="00B869E0" w:rsidP="00B869E0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69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B869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Анализ психолого-педагогических условий реализации ОП ДО</w:t>
      </w:r>
    </w:p>
    <w:p w:rsidR="00F929DE" w:rsidRDefault="00B869E0" w:rsidP="00F92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детском саду созданы </w:t>
      </w:r>
      <w:r w:rsidRPr="00B869E0">
        <w:rPr>
          <w:rFonts w:ascii="Times New Roman" w:eastAsia="Calibri" w:hAnsi="Times New Roman" w:cs="Times New Roman"/>
          <w:bCs/>
          <w:sz w:val="24"/>
          <w:szCs w:val="24"/>
        </w:rPr>
        <w:t xml:space="preserve">психолого-педагогические условия, направленные на полноценное психофизическое развитие и эмоциональное благополучие детей, обеспечивающие их развитие в соответствии с их возрастными и индивидуальными возможностями и интересами. </w:t>
      </w:r>
    </w:p>
    <w:p w:rsidR="00F929DE" w:rsidRPr="00F929DE" w:rsidRDefault="00F929DE" w:rsidP="00F92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29DE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ФОП ДО и ФГОС ДО в ДОУ особое внимание уделяется психолого-педагогическим условиям. Задачи </w:t>
      </w:r>
      <w:proofErr w:type="spellStart"/>
      <w:r w:rsidRPr="00F929DE">
        <w:rPr>
          <w:rFonts w:ascii="Times New Roman" w:eastAsia="Calibri" w:hAnsi="Times New Roman" w:cs="Times New Roman"/>
          <w:bCs/>
          <w:sz w:val="24"/>
          <w:szCs w:val="24"/>
        </w:rPr>
        <w:t>психолого</w:t>
      </w:r>
      <w:proofErr w:type="spellEnd"/>
      <w:r w:rsidRPr="00F929DE">
        <w:rPr>
          <w:rFonts w:ascii="Times New Roman" w:eastAsia="Calibri" w:hAnsi="Times New Roman" w:cs="Times New Roman"/>
          <w:bCs/>
          <w:sz w:val="24"/>
          <w:szCs w:val="24"/>
        </w:rPr>
        <w:t xml:space="preserve"> -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областей. </w:t>
      </w:r>
    </w:p>
    <w:p w:rsidR="00F929DE" w:rsidRPr="00F929DE" w:rsidRDefault="00F929DE" w:rsidP="00F92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29DE">
        <w:rPr>
          <w:rFonts w:ascii="Times New Roman" w:eastAsia="Calibri" w:hAnsi="Times New Roman" w:cs="Times New Roman"/>
          <w:bCs/>
          <w:sz w:val="24"/>
          <w:szCs w:val="24"/>
        </w:rPr>
        <w:t xml:space="preserve">В ДОУ создана развивающая и эмоционально комфортная для воспитанников образовательная среда, способствующая эмоционально - 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др. </w:t>
      </w:r>
    </w:p>
    <w:p w:rsidR="00F929DE" w:rsidRPr="00F929DE" w:rsidRDefault="00F929DE" w:rsidP="00F929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9DE">
        <w:rPr>
          <w:rFonts w:ascii="Times New Roman" w:eastAsia="Calibri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</w:t>
      </w:r>
    </w:p>
    <w:p w:rsidR="00F929DE" w:rsidRPr="00F929DE" w:rsidRDefault="00F929DE" w:rsidP="00F929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9DE">
        <w:rPr>
          <w:rFonts w:ascii="Times New Roman" w:eastAsia="Calibri" w:hAnsi="Times New Roman" w:cs="Times New Roman"/>
          <w:sz w:val="24"/>
          <w:szCs w:val="24"/>
        </w:rPr>
        <w:t xml:space="preserve">Педагоги в работе с детьми учитывают специфику возрастного и индивидуального психофизического развития обучающихся (используют формы и методы, соответствующие возрастным особенностям детей; виды деятельности для каждого возрастного периода, социальные ситуации развития). </w:t>
      </w:r>
    </w:p>
    <w:p w:rsidR="00F929DE" w:rsidRPr="00F929DE" w:rsidRDefault="00F929DE" w:rsidP="00F929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9DE">
        <w:rPr>
          <w:rFonts w:ascii="Times New Roman" w:eastAsia="Calibri" w:hAnsi="Times New Roman" w:cs="Times New Roman"/>
          <w:sz w:val="24"/>
          <w:szCs w:val="24"/>
        </w:rPr>
        <w:t xml:space="preserve">Эффект и поддержка положительного эмоционального фона создается за счет вариативного и рационального использования помещений - как групповых комнат, так и помещений ДОУ в целом. </w:t>
      </w:r>
    </w:p>
    <w:p w:rsidR="00B869E0" w:rsidRDefault="00F929DE" w:rsidP="00B869E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9DE">
        <w:rPr>
          <w:rFonts w:ascii="Times New Roman" w:eastAsia="Calibri" w:hAnsi="Times New Roman" w:cs="Times New Roman"/>
          <w:sz w:val="24"/>
          <w:szCs w:val="24"/>
        </w:rPr>
        <w:t xml:space="preserve">Совместная деятельность взрослых и детей, показала, доброжелательную атмосферу в каждой группе, которая способствует установлению доверительных отношений с воспитанниками. Педагоги общаются с детьми дружелюбно, уважительно, вежливо, ласково; поддерживают инициативу и самостоятельность детей в специфических для них </w:t>
      </w:r>
      <w:r w:rsidRPr="00F929DE">
        <w:rPr>
          <w:rFonts w:ascii="Times New Roman" w:eastAsia="Calibri" w:hAnsi="Times New Roman" w:cs="Times New Roman"/>
          <w:sz w:val="24"/>
          <w:szCs w:val="24"/>
        </w:rPr>
        <w:lastRenderedPageBreak/>
        <w:t>видах деятельности, а также доброжелательные отношения между ними; голос взрослого не доминирует над голосами детей, в группе наблюдается естественный шум; взрослые не прибегают к негативным дисциплинарным методам, которые обижают, пугают или унижают детей; в индивидуальном общении с ребенком выбирают позицию «глаза на одном уровне»; учитывают потребность детей в поддержке взрослых; чутко реагируют на инициативу детей в общении, учитывают их возрастн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ые и индивидуальные особенности. </w:t>
      </w:r>
    </w:p>
    <w:p w:rsidR="00F929DE" w:rsidRDefault="00F929DE" w:rsidP="00F929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9DE">
        <w:rPr>
          <w:rFonts w:ascii="Times New Roman" w:eastAsia="Calibri" w:hAnsi="Times New Roman" w:cs="Times New Roman"/>
          <w:sz w:val="24"/>
          <w:szCs w:val="24"/>
        </w:rPr>
        <w:t>Анал</w:t>
      </w:r>
      <w:r>
        <w:rPr>
          <w:rFonts w:ascii="Times New Roman" w:eastAsia="Calibri" w:hAnsi="Times New Roman" w:cs="Times New Roman"/>
          <w:sz w:val="24"/>
          <w:szCs w:val="24"/>
        </w:rPr>
        <w:t>из образовательной деятельности</w:t>
      </w:r>
      <w:r w:rsidRPr="00F929DE">
        <w:rPr>
          <w:rFonts w:ascii="Times New Roman" w:eastAsia="Calibri" w:hAnsi="Times New Roman" w:cs="Times New Roman"/>
          <w:sz w:val="24"/>
          <w:szCs w:val="24"/>
        </w:rPr>
        <w:t xml:space="preserve"> показал, что педагоги владеют методикой дошкольного образования и воспитания, прослеживается личностно ориентированное взаимодействие с детьми, наблюдается положительный эмоциональный фон, партнерские взаимоотношения детей и взрослых за счет использования игры, внесения новых заданий, заданий повышенной трудности, и т. п.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Результаты отражены в карта</w:t>
      </w:r>
      <w:r>
        <w:rPr>
          <w:rFonts w:ascii="Times New Roman" w:eastAsia="Calibri" w:hAnsi="Times New Roman" w:cs="Times New Roman"/>
          <w:sz w:val="24"/>
          <w:szCs w:val="24"/>
        </w:rPr>
        <w:t>х анализа занятий, аналитической справке</w:t>
      </w:r>
      <w:r w:rsidRPr="00F929DE">
        <w:rPr>
          <w:rFonts w:ascii="Times New Roman" w:eastAsia="Calibri" w:hAnsi="Times New Roman" w:cs="Times New Roman"/>
          <w:sz w:val="24"/>
          <w:szCs w:val="24"/>
        </w:rPr>
        <w:t xml:space="preserve"> оперативного контроля.</w:t>
      </w:r>
    </w:p>
    <w:p w:rsidR="00F929DE" w:rsidRPr="00F929DE" w:rsidRDefault="00F929DE" w:rsidP="00F929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9DE">
        <w:rPr>
          <w:rFonts w:ascii="Times New Roman" w:eastAsia="Calibri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:rsidR="00F929DE" w:rsidRPr="00F929DE" w:rsidRDefault="00F929DE" w:rsidP="00F929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9DE">
        <w:rPr>
          <w:rFonts w:ascii="Times New Roman" w:eastAsia="Calibri" w:hAnsi="Times New Roman" w:cs="Times New Roman"/>
          <w:sz w:val="24"/>
          <w:szCs w:val="24"/>
        </w:rPr>
        <w:t xml:space="preserve">В работе с дошкольниками решаются следующие </w:t>
      </w:r>
      <w:r w:rsidRPr="00F929DE">
        <w:rPr>
          <w:rFonts w:ascii="Times New Roman" w:eastAsia="Calibri" w:hAnsi="Times New Roman" w:cs="Times New Roman"/>
          <w:i/>
          <w:sz w:val="24"/>
          <w:szCs w:val="24"/>
        </w:rPr>
        <w:t>задачи</w:t>
      </w:r>
      <w:r w:rsidRPr="00F929DE">
        <w:rPr>
          <w:rFonts w:ascii="Times New Roman" w:eastAsia="Calibri" w:hAnsi="Times New Roman" w:cs="Times New Roman"/>
          <w:sz w:val="24"/>
          <w:szCs w:val="24"/>
        </w:rPr>
        <w:t>: учет в своей деятельности 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защита детей от всех форм физического и психического насилия.</w:t>
      </w:r>
    </w:p>
    <w:p w:rsidR="00AF3D27" w:rsidRPr="00AF3D27" w:rsidRDefault="00F929DE" w:rsidP="00AF3D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9DE">
        <w:rPr>
          <w:rFonts w:ascii="Times New Roman" w:eastAsia="Calibri" w:hAnsi="Times New Roman" w:cs="Times New Roman"/>
          <w:sz w:val="24"/>
          <w:szCs w:val="24"/>
        </w:rPr>
        <w:t xml:space="preserve">    Оценка индивидуального развития детей проводится в рамках педагогической диагностики. Педагогическая диагностика проводится в ходе наблюдений за активностью детей в спонтанной и специально организованной деятельности. Инструментом педагогической диагностики являются карты наблюдений детского развития</w:t>
      </w:r>
      <w:r w:rsidR="00FA2273">
        <w:rPr>
          <w:rFonts w:ascii="Times New Roman" w:eastAsia="Calibri" w:hAnsi="Times New Roman" w:cs="Times New Roman"/>
          <w:sz w:val="24"/>
          <w:szCs w:val="24"/>
        </w:rPr>
        <w:t xml:space="preserve"> (мониторинг по Верещагиной </w:t>
      </w:r>
      <w:r w:rsidR="00AF3D27">
        <w:rPr>
          <w:rFonts w:ascii="Times New Roman" w:eastAsia="Calibri" w:hAnsi="Times New Roman" w:cs="Times New Roman"/>
          <w:sz w:val="24"/>
          <w:szCs w:val="24"/>
        </w:rPr>
        <w:t>Н.В.),</w:t>
      </w:r>
      <w:r w:rsidR="00AF3D27" w:rsidRPr="00AF3D27">
        <w:rPr>
          <w:rFonts w:ascii="Times New Roman" w:eastAsia="Calibri" w:hAnsi="Times New Roman" w:cs="Times New Roman"/>
          <w:sz w:val="24"/>
          <w:szCs w:val="24"/>
        </w:rPr>
        <w:t xml:space="preserve"> позволяющий фиксировать индивидуальную динамику и перспективы развития каждого ребенка. Педагоги соотносят свои наблюдения и определяют уровень эффективности педагогических воздействий по образовательным областям в отношении каждого ребенка. Уровни определяются на основе соотнесения данных наблюдений с показателями уровней: высокого, среднего, низкого. Каждый последующий уровень определяет для ребенка «зону ближайшего развития». Педагоги составляют индивидуальный образовательный маршрут воспитанника. Данные по группе детей систематизируют и отражают в таблицах.  Разрабатываются рекомендации по совершенствованию образовательной деятельности в направлении ее индивидуализации как с конкретными детьми, так и с группой детей.</w:t>
      </w:r>
    </w:p>
    <w:p w:rsidR="00AF3D27" w:rsidRPr="00AF3D27" w:rsidRDefault="00AF3D27" w:rsidP="00AF3D2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D27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предложения:</w:t>
      </w:r>
      <w:r w:rsidRPr="00AF3D27">
        <w:rPr>
          <w:rFonts w:ascii="Times New Roman" w:eastAsia="Calibri" w:hAnsi="Times New Roman" w:cs="Times New Roman"/>
          <w:sz w:val="24"/>
          <w:szCs w:val="24"/>
        </w:rPr>
        <w:t xml:space="preserve"> Педагоги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детского сада показывают</w:t>
      </w:r>
      <w:r w:rsidRPr="00AF3D27">
        <w:rPr>
          <w:rFonts w:ascii="Times New Roman" w:eastAsia="Calibri" w:hAnsi="Times New Roman" w:cs="Times New Roman"/>
          <w:sz w:val="24"/>
          <w:szCs w:val="24"/>
        </w:rPr>
        <w:t xml:space="preserve"> хороший уровень проведения мероприятий, поддерживают инициативу и самостоятельность детей в специфических для них видах деятельности, поддерживают доброжелательное отношение друг к другу и взаимодействие в разных видах деятельности. Однако, необходимо оказывать психологическую, педагогическую и методическую помощь и поддержку родителям (законным представителям) в вопросах обучения, воспитания и развит</w:t>
      </w:r>
      <w:r>
        <w:rPr>
          <w:rFonts w:ascii="Times New Roman" w:eastAsia="Calibri" w:hAnsi="Times New Roman" w:cs="Times New Roman"/>
          <w:sz w:val="24"/>
          <w:szCs w:val="24"/>
        </w:rPr>
        <w:t>ии детей</w:t>
      </w:r>
      <w:r w:rsidRPr="00AF3D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29DE" w:rsidRPr="00F929DE" w:rsidRDefault="00F929DE" w:rsidP="00F929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9DE" w:rsidRDefault="00AF3D27" w:rsidP="00B869E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 </w:t>
      </w:r>
      <w:r w:rsidRPr="00AF3D27">
        <w:rPr>
          <w:rFonts w:ascii="Times New Roman" w:eastAsia="Calibri" w:hAnsi="Times New Roman" w:cs="Times New Roman"/>
          <w:b/>
          <w:sz w:val="24"/>
          <w:szCs w:val="24"/>
        </w:rPr>
        <w:t>Анализ развивающей предметно-пространственной среды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F3D27" w:rsidRPr="00AF3D27" w:rsidRDefault="00AF3D27" w:rsidP="00AF3D2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D27">
        <w:rPr>
          <w:rFonts w:ascii="Times New Roman" w:eastAsia="Calibri" w:hAnsi="Times New Roman" w:cs="Times New Roman"/>
          <w:sz w:val="24"/>
          <w:szCs w:val="24"/>
        </w:rPr>
        <w:t>Развивающая предметно-пространственная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реда (далее – РППС) детского сада </w:t>
      </w:r>
      <w:r w:rsidRPr="00AF3D27">
        <w:rPr>
          <w:rFonts w:ascii="Times New Roman" w:eastAsia="Calibri" w:hAnsi="Times New Roman" w:cs="Times New Roman"/>
          <w:sz w:val="24"/>
          <w:szCs w:val="24"/>
        </w:rPr>
        <w:t xml:space="preserve">создается в соответствии с требованиями </w:t>
      </w:r>
      <w:proofErr w:type="spellStart"/>
      <w:r w:rsidRPr="00AF3D27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AF3D27">
        <w:rPr>
          <w:rFonts w:ascii="Times New Roman" w:eastAsia="Calibri" w:hAnsi="Times New Roman" w:cs="Times New Roman"/>
          <w:sz w:val="24"/>
          <w:szCs w:val="24"/>
        </w:rPr>
        <w:t xml:space="preserve"> и требованиями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ФОП ДО, </w:t>
      </w:r>
      <w:r w:rsidRPr="00AF3D27">
        <w:rPr>
          <w:rFonts w:ascii="Times New Roman" w:eastAsia="Calibri" w:hAnsi="Times New Roman" w:cs="Times New Roman"/>
          <w:sz w:val="24"/>
          <w:szCs w:val="24"/>
        </w:rPr>
        <w:t xml:space="preserve">ФГОС ДО к построению развивающей предметно-пространственной среды. РППС содержательно насыщенна, трансформируема, </w:t>
      </w:r>
      <w:proofErr w:type="spellStart"/>
      <w:r w:rsidRPr="00AF3D27">
        <w:rPr>
          <w:rFonts w:ascii="Times New Roman" w:eastAsia="Calibri" w:hAnsi="Times New Roman" w:cs="Times New Roman"/>
          <w:sz w:val="24"/>
          <w:szCs w:val="24"/>
        </w:rPr>
        <w:t>полифункциональна</w:t>
      </w:r>
      <w:proofErr w:type="spellEnd"/>
      <w:r w:rsidRPr="00AF3D27">
        <w:rPr>
          <w:rFonts w:ascii="Times New Roman" w:eastAsia="Calibri" w:hAnsi="Times New Roman" w:cs="Times New Roman"/>
          <w:sz w:val="24"/>
          <w:szCs w:val="24"/>
        </w:rPr>
        <w:t xml:space="preserve">, вариативна, доступна и безопасна. </w:t>
      </w:r>
    </w:p>
    <w:p w:rsidR="00AF3D27" w:rsidRPr="00AF3D27" w:rsidRDefault="00AF3D27" w:rsidP="00AF3D2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D27">
        <w:rPr>
          <w:rFonts w:ascii="Times New Roman" w:eastAsia="Calibri" w:hAnsi="Times New Roman" w:cs="Times New Roman"/>
          <w:sz w:val="24"/>
          <w:szCs w:val="24"/>
        </w:rPr>
        <w:t xml:space="preserve">РППС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 </w:t>
      </w:r>
    </w:p>
    <w:p w:rsidR="00AF3D27" w:rsidRDefault="00AF3D27" w:rsidP="00AF3D2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D27">
        <w:rPr>
          <w:rFonts w:ascii="Times New Roman" w:eastAsia="Calibri" w:hAnsi="Times New Roman" w:cs="Times New Roman"/>
          <w:sz w:val="24"/>
          <w:szCs w:val="24"/>
        </w:rPr>
        <w:t>РППС обладает свойствами открытой системы и выполняет образовательную, воспитывающую, мотивирующую функции. Среда является не только развивающей, но и развивающейся.</w:t>
      </w:r>
    </w:p>
    <w:p w:rsidR="00481A79" w:rsidRPr="00481A79" w:rsidRDefault="00481A79" w:rsidP="00481A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79">
        <w:rPr>
          <w:rFonts w:ascii="Times New Roman" w:eastAsia="Calibri" w:hAnsi="Times New Roman" w:cs="Times New Roman"/>
          <w:sz w:val="24"/>
          <w:szCs w:val="24"/>
        </w:rPr>
        <w:t>Образовательная среда ДОУ создана с учетом возрастных, гендерных и индивидуальных особенностей детей, семейной</w:t>
      </w:r>
      <w:r>
        <w:rPr>
          <w:rFonts w:ascii="Times New Roman" w:eastAsia="Calibri" w:hAnsi="Times New Roman" w:cs="Times New Roman"/>
          <w:sz w:val="24"/>
          <w:szCs w:val="24"/>
        </w:rPr>
        <w:t>, гражданской принадлежности</w:t>
      </w:r>
      <w:r w:rsidRPr="00481A79">
        <w:rPr>
          <w:rFonts w:ascii="Times New Roman" w:eastAsia="Calibri" w:hAnsi="Times New Roman" w:cs="Times New Roman"/>
          <w:sz w:val="24"/>
          <w:szCs w:val="24"/>
        </w:rPr>
        <w:t xml:space="preserve">. РППС организована в виде развивающих центров и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Оснащена большим количеством развивающего материала в соответствии с возрастом детей: ролевых игр, настольно-печатных и дидактических игр, природного материала, игровой деятельности, художественного творчества и др. </w:t>
      </w:r>
    </w:p>
    <w:p w:rsidR="00481A79" w:rsidRPr="00481A79" w:rsidRDefault="00481A79" w:rsidP="00481A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79">
        <w:rPr>
          <w:rFonts w:ascii="Times New Roman" w:eastAsia="Calibri" w:hAnsi="Times New Roman" w:cs="Times New Roman"/>
          <w:sz w:val="24"/>
          <w:szCs w:val="24"/>
        </w:rPr>
        <w:t xml:space="preserve">Для соблюдения принципа вариативности материал периодически меняется, появляются новые предметы, стимулирующие все виды детской деятельности. В организации РППС активно участвуют дети - так воспитанникам предоставляется возможность выставлять свои работы по направлению продуктивной деятельности в пространстве группы: рисунки, коллажи, поделки. Для этого используются веревки с прищепками, магнитные доски, мольберты, полочки. </w:t>
      </w:r>
    </w:p>
    <w:p w:rsidR="00481A79" w:rsidRPr="00481A79" w:rsidRDefault="00481A79" w:rsidP="00481A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79">
        <w:rPr>
          <w:rFonts w:ascii="Times New Roman" w:eastAsia="Calibri" w:hAnsi="Times New Roman" w:cs="Times New Roman"/>
          <w:sz w:val="24"/>
          <w:szCs w:val="24"/>
        </w:rPr>
        <w:t xml:space="preserve">В ДОУ существует возможность использовать разнообразные элементы предметной среды (ширмы, детская мебель, модули, маты, подушки, костюмы, атрибуты, декорации, игровые пособия и др.). </w:t>
      </w:r>
    </w:p>
    <w:p w:rsidR="00481A79" w:rsidRPr="00481A79" w:rsidRDefault="00481A79" w:rsidP="00481A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79">
        <w:rPr>
          <w:rFonts w:ascii="Times New Roman" w:eastAsia="Calibri" w:hAnsi="Times New Roman" w:cs="Times New Roman"/>
          <w:sz w:val="24"/>
          <w:szCs w:val="24"/>
        </w:rPr>
        <w:t xml:space="preserve">Мебель и игровое оборудование подобраны с учетом санитарных и психолого-педагогических требований. Педагоги изменяют РППС в зависимости от образовательной ситуации и интересов детей. В оформлении ДОУ использованы работы, изготовленные в совместной деятельности педагогов с детьми и родителями. </w:t>
      </w:r>
    </w:p>
    <w:p w:rsidR="00481A79" w:rsidRPr="00481A79" w:rsidRDefault="00481A79" w:rsidP="00481A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79">
        <w:rPr>
          <w:rFonts w:ascii="Times New Roman" w:eastAsia="Calibri" w:hAnsi="Times New Roman" w:cs="Times New Roman"/>
          <w:sz w:val="24"/>
          <w:szCs w:val="24"/>
        </w:rPr>
        <w:t>В ДОУ имеются: кабинет заведующего, методический кабинет</w:t>
      </w:r>
      <w:r>
        <w:rPr>
          <w:rFonts w:ascii="Times New Roman" w:eastAsia="Calibri" w:hAnsi="Times New Roman" w:cs="Times New Roman"/>
          <w:sz w:val="24"/>
          <w:szCs w:val="24"/>
        </w:rPr>
        <w:t>/кабинет учителя-логопеда</w:t>
      </w:r>
      <w:r w:rsidRPr="00481A79">
        <w:rPr>
          <w:rFonts w:ascii="Times New Roman" w:eastAsia="Calibri" w:hAnsi="Times New Roman" w:cs="Times New Roman"/>
          <w:sz w:val="24"/>
          <w:szCs w:val="24"/>
        </w:rPr>
        <w:t>, медици</w:t>
      </w:r>
      <w:r>
        <w:rPr>
          <w:rFonts w:ascii="Times New Roman" w:eastAsia="Calibri" w:hAnsi="Times New Roman" w:cs="Times New Roman"/>
          <w:sz w:val="24"/>
          <w:szCs w:val="24"/>
        </w:rPr>
        <w:t>нский кабинет, музыкально-спортивные</w:t>
      </w:r>
      <w:r w:rsidRPr="00481A79">
        <w:rPr>
          <w:rFonts w:ascii="Times New Roman" w:eastAsia="Calibri" w:hAnsi="Times New Roman" w:cs="Times New Roman"/>
          <w:sz w:val="24"/>
          <w:szCs w:val="24"/>
        </w:rPr>
        <w:t xml:space="preserve"> зал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481A79">
        <w:rPr>
          <w:rFonts w:ascii="Times New Roman" w:eastAsia="Calibri" w:hAnsi="Times New Roman" w:cs="Times New Roman"/>
          <w:sz w:val="24"/>
          <w:szCs w:val="24"/>
        </w:rPr>
        <w:t xml:space="preserve">, прогулочные участки для каждой группы, групповые помещения с учетом возрастных особенностей детей, помещения, обеспечивающие быт, и т. д. </w:t>
      </w:r>
    </w:p>
    <w:p w:rsidR="00481A79" w:rsidRPr="00481A79" w:rsidRDefault="00481A79" w:rsidP="00481A79">
      <w:pPr>
        <w:spacing w:before="55" w:after="0" w:line="276" w:lineRule="auto"/>
        <w:ind w:left="108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79">
        <w:rPr>
          <w:rFonts w:ascii="Times New Roman" w:eastAsia="Calibri" w:hAnsi="Times New Roman" w:cs="Times New Roman"/>
          <w:sz w:val="24"/>
          <w:szCs w:val="24"/>
        </w:rPr>
        <w:t xml:space="preserve">РППС ДОУ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 </w:t>
      </w:r>
    </w:p>
    <w:p w:rsidR="00481A79" w:rsidRPr="00481A79" w:rsidRDefault="00481A79" w:rsidP="00481A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79">
        <w:rPr>
          <w:rFonts w:ascii="Times New Roman" w:eastAsia="Calibri" w:hAnsi="Times New Roman" w:cs="Times New Roman"/>
          <w:sz w:val="24"/>
          <w:szCs w:val="24"/>
        </w:rPr>
        <w:t xml:space="preserve">Территория детского сада – важное составляющее звено развивающей предметно-пространственной среды. Игровые площадки соответствуют гигиеническим требованиям и </w:t>
      </w:r>
      <w:r w:rsidRPr="00481A79">
        <w:rPr>
          <w:rFonts w:ascii="Times New Roman" w:eastAsia="Calibri" w:hAnsi="Times New Roman" w:cs="Times New Roman"/>
          <w:sz w:val="24"/>
          <w:szCs w:val="24"/>
        </w:rPr>
        <w:lastRenderedPageBreak/>
        <w:t>обеспечивают удовлетворение потребностей детей в движении и развитии.  Для защиты детей от солнца и осадков имеются теневые навесы. На игровых площадках имеется игровое оборудование для обеспечения двигательной активности, для сюжетно-ролевых игр, клумбы, песочницы, столы и лавочки.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 - эстетического, познавательного и речевого развития</w:t>
      </w:r>
      <w:r w:rsidRPr="00481A79">
        <w:rPr>
          <w:rFonts w:ascii="Times New Roman" w:eastAsia="Calibri" w:hAnsi="Times New Roman" w:cs="Times New Roman"/>
        </w:rPr>
        <w:t>.</w:t>
      </w:r>
    </w:p>
    <w:p w:rsidR="00481A79" w:rsidRPr="00481A79" w:rsidRDefault="00481A79" w:rsidP="00481A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79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предложения:</w:t>
      </w:r>
      <w:r w:rsidRPr="00481A79">
        <w:rPr>
          <w:rFonts w:ascii="Times New Roman" w:eastAsia="Calibri" w:hAnsi="Times New Roman" w:cs="Times New Roman"/>
          <w:sz w:val="24"/>
          <w:szCs w:val="24"/>
        </w:rPr>
        <w:t xml:space="preserve"> РППС спроектирована в соответствии с требованиями ФГОС ДО и ФОП ДО. Предметно-развивающая среда групп максимально приближена к интересам и потребностям каждого дошкольника. </w:t>
      </w:r>
    </w:p>
    <w:p w:rsidR="00481A79" w:rsidRPr="00481A79" w:rsidRDefault="00481A79" w:rsidP="00481A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79">
        <w:rPr>
          <w:rFonts w:ascii="Times New Roman" w:eastAsia="Calibri" w:hAnsi="Times New Roman" w:cs="Times New Roman"/>
          <w:sz w:val="24"/>
          <w:szCs w:val="24"/>
        </w:rPr>
        <w:t xml:space="preserve"> РППС обеспечивает возможность общения в совместной деятельности детей разного возраста и взрослых, двигательной активности. 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Программы основной формой работы с детьми и ведущей деятельностью для них является игра. Оснащение кабинетов оборудованием соответствует гигиеническим требованиям, принципу необходимости и достаточности для реализации    </w:t>
      </w:r>
    </w:p>
    <w:p w:rsidR="00481A79" w:rsidRPr="00481A79" w:rsidRDefault="00481A79" w:rsidP="00481A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79">
        <w:rPr>
          <w:rFonts w:ascii="Times New Roman" w:eastAsia="Calibri" w:hAnsi="Times New Roman" w:cs="Times New Roman"/>
          <w:sz w:val="24"/>
          <w:szCs w:val="24"/>
        </w:rPr>
        <w:t xml:space="preserve">       Следует продолжать работу по формированию предметно – развивающей среды (внедрять технологию «Говорящие стены»), зону для отдыха и уединения обустроить в соответствии с учетом возрастных особенностей воспитанников, с учетом ФОП; пополнить   игровым </w:t>
      </w:r>
      <w:r w:rsidRPr="00481A79">
        <w:rPr>
          <w:rFonts w:ascii="Times New Roman" w:eastAsia="Calibri" w:hAnsi="Times New Roman" w:cs="Times New Roman"/>
          <w:sz w:val="24"/>
          <w:szCs w:val="24"/>
        </w:rPr>
        <w:t>оборудованием, дидактическими</w:t>
      </w:r>
      <w:r w:rsidRPr="00481A79">
        <w:rPr>
          <w:rFonts w:ascii="Times New Roman" w:eastAsia="Calibri" w:hAnsi="Times New Roman" w:cs="Times New Roman"/>
          <w:sz w:val="24"/>
          <w:szCs w:val="24"/>
        </w:rPr>
        <w:t xml:space="preserve"> пособиями.</w:t>
      </w:r>
    </w:p>
    <w:p w:rsidR="00481A79" w:rsidRDefault="00481A79" w:rsidP="00AF3D2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1A79" w:rsidRPr="00481A79" w:rsidRDefault="00481A79" w:rsidP="00481A79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4. </w:t>
      </w:r>
      <w:r w:rsidRPr="00481A79">
        <w:rPr>
          <w:rFonts w:ascii="Times New Roman" w:eastAsia="Calibri" w:hAnsi="Times New Roman" w:cs="Times New Roman"/>
          <w:b/>
          <w:i/>
          <w:sz w:val="24"/>
          <w:szCs w:val="24"/>
        </w:rPr>
        <w:t>Анализ кадровых условий реализации ОП ДО</w:t>
      </w:r>
    </w:p>
    <w:p w:rsidR="00481A79" w:rsidRPr="00481A79" w:rsidRDefault="00481A79" w:rsidP="00481A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79">
        <w:rPr>
          <w:rFonts w:ascii="Times New Roman" w:eastAsia="Calibri" w:hAnsi="Times New Roman" w:cs="Times New Roman"/>
          <w:sz w:val="24"/>
          <w:szCs w:val="24"/>
        </w:rPr>
        <w:t xml:space="preserve">     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служащих.</w:t>
      </w:r>
    </w:p>
    <w:p w:rsidR="00481A79" w:rsidRPr="00481A79" w:rsidRDefault="00481A79" w:rsidP="00481A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79">
        <w:rPr>
          <w:rFonts w:ascii="Times New Roman" w:eastAsia="Calibri" w:hAnsi="Times New Roman" w:cs="Times New Roman"/>
          <w:sz w:val="24"/>
          <w:szCs w:val="24"/>
        </w:rPr>
        <w:t xml:space="preserve">Одним из средств обеспечения качества работы с детьми является кадровое обеспечение.        </w:t>
      </w:r>
    </w:p>
    <w:p w:rsidR="00481A79" w:rsidRPr="00481A79" w:rsidRDefault="00481A79" w:rsidP="00481A7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1A79">
        <w:rPr>
          <w:rFonts w:ascii="Times New Roman" w:eastAsia="Calibri" w:hAnsi="Times New Roman" w:cs="Times New Roman"/>
          <w:b/>
          <w:sz w:val="24"/>
          <w:szCs w:val="24"/>
        </w:rPr>
        <w:t xml:space="preserve">    Анализ кадрового состава: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6"/>
        <w:gridCol w:w="3279"/>
      </w:tblGrid>
      <w:tr w:rsidR="00481A79" w:rsidRPr="00481A79" w:rsidTr="00194C95">
        <w:tc>
          <w:tcPr>
            <w:tcW w:w="6204" w:type="dxa"/>
          </w:tcPr>
          <w:p w:rsidR="00481A79" w:rsidRPr="00481A79" w:rsidRDefault="00481A79" w:rsidP="00481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3367" w:type="dxa"/>
          </w:tcPr>
          <w:p w:rsidR="00481A79" w:rsidRPr="00481A79" w:rsidRDefault="00481A79" w:rsidP="00284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481A79" w:rsidRPr="00481A79" w:rsidTr="00194C95">
        <w:tc>
          <w:tcPr>
            <w:tcW w:w="6204" w:type="dxa"/>
          </w:tcPr>
          <w:p w:rsidR="00481A79" w:rsidRPr="00481A79" w:rsidRDefault="00481A79" w:rsidP="00481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67" w:type="dxa"/>
          </w:tcPr>
          <w:p w:rsidR="00481A79" w:rsidRPr="00481A79" w:rsidRDefault="00481A79" w:rsidP="00284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81A79" w:rsidRPr="00481A79" w:rsidTr="00194C95">
        <w:tc>
          <w:tcPr>
            <w:tcW w:w="6204" w:type="dxa"/>
          </w:tcPr>
          <w:p w:rsidR="00481A79" w:rsidRPr="00481A79" w:rsidRDefault="00481A79" w:rsidP="00481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367" w:type="dxa"/>
          </w:tcPr>
          <w:p w:rsidR="00481A79" w:rsidRPr="00481A79" w:rsidRDefault="00481A79" w:rsidP="00284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481A79" w:rsidRPr="00481A79" w:rsidTr="00194C95">
        <w:tc>
          <w:tcPr>
            <w:tcW w:w="6204" w:type="dxa"/>
          </w:tcPr>
          <w:p w:rsidR="00481A79" w:rsidRPr="00481A79" w:rsidRDefault="00481A79" w:rsidP="00481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3367" w:type="dxa"/>
          </w:tcPr>
          <w:p w:rsidR="00481A79" w:rsidRPr="00481A79" w:rsidRDefault="00481A79" w:rsidP="00284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81A79" w:rsidRPr="00481A79" w:rsidTr="00194C95">
        <w:tc>
          <w:tcPr>
            <w:tcW w:w="6204" w:type="dxa"/>
          </w:tcPr>
          <w:p w:rsidR="00481A79" w:rsidRPr="00481A79" w:rsidRDefault="00481A79" w:rsidP="00481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367" w:type="dxa"/>
          </w:tcPr>
          <w:p w:rsidR="00481A79" w:rsidRPr="00481A79" w:rsidRDefault="00481A79" w:rsidP="00284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81A79" w:rsidRPr="00481A79" w:rsidTr="00194C95">
        <w:tc>
          <w:tcPr>
            <w:tcW w:w="6204" w:type="dxa"/>
          </w:tcPr>
          <w:p w:rsidR="00481A79" w:rsidRPr="00481A79" w:rsidRDefault="00481A79" w:rsidP="00481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  <w:tc>
          <w:tcPr>
            <w:tcW w:w="3367" w:type="dxa"/>
          </w:tcPr>
          <w:p w:rsidR="00481A79" w:rsidRPr="00481A79" w:rsidRDefault="00481A79" w:rsidP="00284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481A79" w:rsidRPr="00AF3D27" w:rsidRDefault="00481A79" w:rsidP="00AF3D2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50"/>
        <w:gridCol w:w="3295"/>
      </w:tblGrid>
      <w:tr w:rsidR="00481A79" w:rsidRPr="00481A79" w:rsidTr="00194C95">
        <w:tc>
          <w:tcPr>
            <w:tcW w:w="6204" w:type="dxa"/>
          </w:tcPr>
          <w:p w:rsidR="00481A79" w:rsidRPr="00481A79" w:rsidRDefault="00481A79" w:rsidP="00481A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3367" w:type="dxa"/>
          </w:tcPr>
          <w:p w:rsidR="00481A79" w:rsidRPr="00481A79" w:rsidRDefault="00284706" w:rsidP="00481A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педагогов в</w:t>
            </w:r>
          </w:p>
          <w:p w:rsidR="00481A79" w:rsidRPr="00481A79" w:rsidRDefault="00481A79" w:rsidP="00481A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 учебный год</w:t>
            </w:r>
            <w:r w:rsidR="00284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(чел.)</w:t>
            </w:r>
          </w:p>
        </w:tc>
      </w:tr>
      <w:tr w:rsidR="00481A79" w:rsidRPr="00481A79" w:rsidTr="00194C95">
        <w:tc>
          <w:tcPr>
            <w:tcW w:w="6204" w:type="dxa"/>
          </w:tcPr>
          <w:p w:rsidR="00481A79" w:rsidRPr="00481A79" w:rsidRDefault="00481A79" w:rsidP="00481A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3367" w:type="dxa"/>
          </w:tcPr>
          <w:p w:rsidR="00481A79" w:rsidRPr="00481A79" w:rsidRDefault="00284706" w:rsidP="002847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481A79" w:rsidRPr="00481A79" w:rsidTr="00194C95">
        <w:tc>
          <w:tcPr>
            <w:tcW w:w="6204" w:type="dxa"/>
          </w:tcPr>
          <w:p w:rsidR="00481A79" w:rsidRPr="00481A79" w:rsidRDefault="00481A79" w:rsidP="00481A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педагогическое</w:t>
            </w:r>
          </w:p>
        </w:tc>
        <w:tc>
          <w:tcPr>
            <w:tcW w:w="3367" w:type="dxa"/>
          </w:tcPr>
          <w:p w:rsidR="00481A79" w:rsidRPr="00481A79" w:rsidRDefault="00284706" w:rsidP="002847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481A79" w:rsidRPr="00481A79" w:rsidTr="00194C95">
        <w:tc>
          <w:tcPr>
            <w:tcW w:w="6204" w:type="dxa"/>
          </w:tcPr>
          <w:p w:rsidR="00481A79" w:rsidRPr="00481A79" w:rsidRDefault="00481A79" w:rsidP="00481A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367" w:type="dxa"/>
          </w:tcPr>
          <w:p w:rsidR="00481A79" w:rsidRPr="00481A79" w:rsidRDefault="00284706" w:rsidP="002847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481A79" w:rsidRPr="00481A79" w:rsidTr="00194C95">
        <w:tc>
          <w:tcPr>
            <w:tcW w:w="6204" w:type="dxa"/>
          </w:tcPr>
          <w:p w:rsidR="00481A79" w:rsidRPr="00481A79" w:rsidRDefault="00481A79" w:rsidP="00481A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педагогическое</w:t>
            </w:r>
          </w:p>
        </w:tc>
        <w:tc>
          <w:tcPr>
            <w:tcW w:w="3367" w:type="dxa"/>
          </w:tcPr>
          <w:p w:rsidR="00481A79" w:rsidRPr="00481A79" w:rsidRDefault="00284706" w:rsidP="002847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481A79" w:rsidRPr="00481A79" w:rsidTr="00194C95">
        <w:trPr>
          <w:trHeight w:val="402"/>
        </w:trPr>
        <w:tc>
          <w:tcPr>
            <w:tcW w:w="6204" w:type="dxa"/>
          </w:tcPr>
          <w:p w:rsidR="00481A79" w:rsidRPr="00481A79" w:rsidRDefault="00481A79" w:rsidP="00481A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3367" w:type="dxa"/>
          </w:tcPr>
          <w:p w:rsidR="00481A79" w:rsidRPr="00481A79" w:rsidRDefault="00481A79" w:rsidP="002847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A79" w:rsidRPr="00481A79" w:rsidTr="00194C95">
        <w:tc>
          <w:tcPr>
            <w:tcW w:w="6204" w:type="dxa"/>
          </w:tcPr>
          <w:p w:rsidR="00481A79" w:rsidRPr="00481A79" w:rsidRDefault="00481A79" w:rsidP="00481A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квалификационная </w:t>
            </w:r>
          </w:p>
          <w:p w:rsidR="00481A79" w:rsidRPr="00481A79" w:rsidRDefault="00481A79" w:rsidP="00481A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3367" w:type="dxa"/>
          </w:tcPr>
          <w:p w:rsidR="00481A79" w:rsidRPr="00481A79" w:rsidRDefault="00284706" w:rsidP="002847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81A79" w:rsidRPr="00481A79" w:rsidTr="00194C95">
        <w:tc>
          <w:tcPr>
            <w:tcW w:w="6204" w:type="dxa"/>
          </w:tcPr>
          <w:p w:rsidR="00481A79" w:rsidRPr="00481A79" w:rsidRDefault="00481A79" w:rsidP="00481A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 квалификационная категория</w:t>
            </w:r>
          </w:p>
        </w:tc>
        <w:tc>
          <w:tcPr>
            <w:tcW w:w="3367" w:type="dxa"/>
          </w:tcPr>
          <w:p w:rsidR="00481A79" w:rsidRPr="00481A79" w:rsidRDefault="00284706" w:rsidP="002847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481A79" w:rsidRPr="00481A79" w:rsidTr="00194C95">
        <w:tc>
          <w:tcPr>
            <w:tcW w:w="6204" w:type="dxa"/>
          </w:tcPr>
          <w:p w:rsidR="00481A79" w:rsidRPr="00481A79" w:rsidRDefault="00481A79" w:rsidP="00481A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79">
              <w:rPr>
                <w:rFonts w:ascii="Times New Roman" w:eastAsia="Calibri" w:hAnsi="Times New Roman" w:cs="Times New Roman"/>
                <w:sz w:val="24"/>
                <w:szCs w:val="24"/>
              </w:rPr>
              <w:t>Без квалификационной категории (соответствие)</w:t>
            </w:r>
          </w:p>
        </w:tc>
        <w:tc>
          <w:tcPr>
            <w:tcW w:w="3367" w:type="dxa"/>
          </w:tcPr>
          <w:p w:rsidR="00481A79" w:rsidRPr="00481A79" w:rsidRDefault="00284706" w:rsidP="002847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481A79" w:rsidRPr="00481A79" w:rsidRDefault="00481A79" w:rsidP="00481A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706" w:rsidRPr="00284706" w:rsidRDefault="00284706" w:rsidP="0028470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706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284706">
        <w:rPr>
          <w:rFonts w:ascii="Times New Roman" w:eastAsia="Calibri" w:hAnsi="Times New Roman" w:cs="Times New Roman"/>
          <w:b/>
          <w:sz w:val="24"/>
          <w:szCs w:val="24"/>
        </w:rPr>
        <w:t>Характеристика кадрового состава Детского сада (стаж педагогических работников):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8"/>
        <w:gridCol w:w="1783"/>
        <w:gridCol w:w="1784"/>
        <w:gridCol w:w="1784"/>
        <w:gridCol w:w="2146"/>
      </w:tblGrid>
      <w:tr w:rsidR="00284706" w:rsidRPr="00284706" w:rsidTr="00194C95">
        <w:tc>
          <w:tcPr>
            <w:tcW w:w="1848" w:type="dxa"/>
            <w:vMerge w:val="restart"/>
          </w:tcPr>
          <w:p w:rsidR="00284706" w:rsidRPr="00284706" w:rsidRDefault="00284706" w:rsidP="0028470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7758" w:type="dxa"/>
            <w:gridSpan w:val="4"/>
          </w:tcPr>
          <w:p w:rsidR="00284706" w:rsidRPr="00284706" w:rsidRDefault="00284706" w:rsidP="002847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</w:p>
        </w:tc>
      </w:tr>
      <w:tr w:rsidR="00284706" w:rsidRPr="00284706" w:rsidTr="00194C95">
        <w:tc>
          <w:tcPr>
            <w:tcW w:w="1848" w:type="dxa"/>
            <w:vMerge/>
          </w:tcPr>
          <w:p w:rsidR="00284706" w:rsidRPr="00284706" w:rsidRDefault="00284706" w:rsidP="0028470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84706" w:rsidRPr="00284706" w:rsidRDefault="00284706" w:rsidP="002847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9" w:type="dxa"/>
          </w:tcPr>
          <w:p w:rsidR="00284706" w:rsidRPr="00284706" w:rsidRDefault="00284706" w:rsidP="002847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Calibri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1849" w:type="dxa"/>
          </w:tcPr>
          <w:p w:rsidR="00284706" w:rsidRPr="00284706" w:rsidRDefault="00284706" w:rsidP="002847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2212" w:type="dxa"/>
          </w:tcPr>
          <w:p w:rsidR="00284706" w:rsidRPr="00284706" w:rsidRDefault="00284706" w:rsidP="002847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Calibri" w:hAnsi="Times New Roman" w:cs="Times New Roman"/>
                <w:sz w:val="24"/>
                <w:szCs w:val="24"/>
              </w:rPr>
              <w:t>свыше 20 лет</w:t>
            </w:r>
          </w:p>
        </w:tc>
      </w:tr>
      <w:tr w:rsidR="00284706" w:rsidRPr="00284706" w:rsidTr="00194C95">
        <w:tc>
          <w:tcPr>
            <w:tcW w:w="1848" w:type="dxa"/>
          </w:tcPr>
          <w:p w:rsidR="00284706" w:rsidRPr="00284706" w:rsidRDefault="00284706" w:rsidP="002847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8" w:type="dxa"/>
          </w:tcPr>
          <w:p w:rsidR="00284706" w:rsidRPr="00284706" w:rsidRDefault="00284706" w:rsidP="002847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84706" w:rsidRPr="00284706" w:rsidRDefault="00284706" w:rsidP="002847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284706" w:rsidRPr="00284706" w:rsidRDefault="00284706" w:rsidP="002847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284706" w:rsidRPr="00284706" w:rsidRDefault="00284706" w:rsidP="002847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</w:tbl>
    <w:p w:rsidR="00AF3D27" w:rsidRDefault="00AF3D27" w:rsidP="00B869E0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4706" w:rsidRPr="00284706" w:rsidRDefault="00284706" w:rsidP="0028470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706">
        <w:rPr>
          <w:rFonts w:ascii="Times New Roman" w:eastAsia="Calibri" w:hAnsi="Times New Roman" w:cs="Times New Roman"/>
          <w:sz w:val="24"/>
          <w:szCs w:val="24"/>
        </w:rPr>
        <w:t xml:space="preserve">В течение года педагоги активно повышали уровень квалификации, обучаясь на КПК, участвуя в семинарах и </w:t>
      </w:r>
      <w:proofErr w:type="spellStart"/>
      <w:r w:rsidRPr="00284706">
        <w:rPr>
          <w:rFonts w:ascii="Times New Roman" w:eastAsia="Calibri" w:hAnsi="Times New Roman" w:cs="Times New Roman"/>
          <w:sz w:val="24"/>
          <w:szCs w:val="24"/>
        </w:rPr>
        <w:t>вебинарах</w:t>
      </w:r>
      <w:proofErr w:type="spellEnd"/>
      <w:r w:rsidRPr="00284706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детский сад укомплектован педагогическими кадрами полностью. </w:t>
      </w:r>
    </w:p>
    <w:p w:rsidR="00284706" w:rsidRPr="00284706" w:rsidRDefault="00284706" w:rsidP="0028470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706">
        <w:rPr>
          <w:rFonts w:ascii="Times New Roman" w:eastAsia="Calibri" w:hAnsi="Times New Roman" w:cs="Times New Roman"/>
          <w:sz w:val="24"/>
          <w:szCs w:val="24"/>
        </w:rPr>
        <w:t xml:space="preserve">Методической службой ДОУ созданы необходимые условия для профессионального роста сотрудников: </w:t>
      </w:r>
    </w:p>
    <w:p w:rsidR="00284706" w:rsidRPr="00284706" w:rsidRDefault="00284706" w:rsidP="0028470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706">
        <w:rPr>
          <w:rFonts w:ascii="Times New Roman" w:eastAsia="Calibri" w:hAnsi="Times New Roman" w:cs="Times New Roman"/>
          <w:sz w:val="24"/>
          <w:szCs w:val="24"/>
        </w:rPr>
        <w:t>- существует план повышения квалификации и переподготовки педагогических работников, план аттестации педагогических кадров.</w:t>
      </w:r>
    </w:p>
    <w:p w:rsidR="00284706" w:rsidRPr="00284706" w:rsidRDefault="00284706" w:rsidP="0028470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706">
        <w:rPr>
          <w:rFonts w:ascii="Times New Roman" w:eastAsia="Calibri" w:hAnsi="Times New Roman" w:cs="Times New Roman"/>
          <w:sz w:val="24"/>
          <w:szCs w:val="24"/>
        </w:rPr>
        <w:t xml:space="preserve">- ежегодно педагоги повышают уровень своего профессионального мастерства посредством самообразования и повышения квалификации. </w:t>
      </w:r>
    </w:p>
    <w:p w:rsidR="00002DCE" w:rsidRPr="00002DCE" w:rsidRDefault="00284706" w:rsidP="00002DC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84706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84706">
        <w:rPr>
          <w:rFonts w:ascii="Times New Roman" w:eastAsia="Calibri" w:hAnsi="Times New Roman" w:cs="Times New Roman"/>
          <w:sz w:val="24"/>
          <w:szCs w:val="24"/>
        </w:rPr>
        <w:t>План аттестационных мероприятий на 2023-2024 учебный год выполнен; в 2023-2024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учебном году </w:t>
      </w:r>
      <w:r w:rsidRPr="00284706">
        <w:rPr>
          <w:rFonts w:ascii="Times New Roman" w:eastAsia="Calibri" w:hAnsi="Times New Roman" w:cs="Times New Roman"/>
          <w:sz w:val="24"/>
          <w:szCs w:val="24"/>
        </w:rPr>
        <w:t>педагоги</w:t>
      </w:r>
      <w:r w:rsidRPr="00284706">
        <w:rPr>
          <w:rFonts w:ascii="Times New Roman" w:eastAsia="Calibri" w:hAnsi="Times New Roman" w:cs="Times New Roman"/>
          <w:sz w:val="24"/>
          <w:szCs w:val="24"/>
        </w:rPr>
        <w:t xml:space="preserve"> повышали свой профессиональный уровень, принимая участие в курсах повышения квалификации, в работе методических объединений, прохождение процедуры аттестации, самообразование, знакомились с опытом работы своих коллег </w:t>
      </w:r>
      <w:r w:rsidRPr="00284706">
        <w:rPr>
          <w:rFonts w:ascii="Times New Roman" w:eastAsia="Calibri" w:hAnsi="Times New Roman" w:cs="Times New Roman"/>
          <w:sz w:val="24"/>
          <w:szCs w:val="24"/>
        </w:rPr>
        <w:t>из других дошкольных учреждений</w:t>
      </w:r>
      <w:r w:rsidRPr="00284706">
        <w:rPr>
          <w:rFonts w:ascii="Times New Roman" w:eastAsia="Calibri" w:hAnsi="Times New Roman" w:cs="Times New Roman"/>
          <w:sz w:val="24"/>
          <w:szCs w:val="24"/>
        </w:rPr>
        <w:t>. В ДОУ работает стабильный кадровый состав, способный эффективно осуществ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лять поставленные цели и задачи. </w:t>
      </w:r>
      <w:r w:rsidR="00002DCE" w:rsidRPr="00002DCE">
        <w:rPr>
          <w:rFonts w:ascii="Times New Roman" w:eastAsia="Calibri" w:hAnsi="Times New Roman" w:cs="Times New Roman"/>
          <w:sz w:val="24"/>
          <w:szCs w:val="24"/>
        </w:rPr>
        <w:t xml:space="preserve"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</w:t>
      </w:r>
    </w:p>
    <w:p w:rsidR="00002DCE" w:rsidRPr="00002DCE" w:rsidRDefault="00002DCE" w:rsidP="00002DC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DCE">
        <w:rPr>
          <w:rFonts w:ascii="Times New Roman" w:eastAsia="Calibri" w:hAnsi="Times New Roman" w:cs="Times New Roman"/>
          <w:sz w:val="24"/>
          <w:szCs w:val="24"/>
        </w:rPr>
        <w:t xml:space="preserve">В следующем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квалификации.  </w:t>
      </w:r>
    </w:p>
    <w:p w:rsidR="00284706" w:rsidRDefault="00284706" w:rsidP="00B869E0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DCE" w:rsidRDefault="00002DCE" w:rsidP="00002DC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002DCE">
        <w:rPr>
          <w:rFonts w:ascii="Times New Roman" w:eastAsia="Calibri" w:hAnsi="Times New Roman" w:cs="Times New Roman"/>
          <w:b/>
          <w:sz w:val="24"/>
          <w:szCs w:val="24"/>
        </w:rPr>
        <w:t>Оценка качества образовательного процесса</w:t>
      </w:r>
    </w:p>
    <w:p w:rsidR="00002DCE" w:rsidRPr="00002DCE" w:rsidRDefault="00002DCE" w:rsidP="00002DCE">
      <w:pPr>
        <w:tabs>
          <w:tab w:val="left" w:pos="921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2D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Образовательная программа детского сада № 6</w:t>
      </w:r>
      <w:r w:rsidRPr="00002DCE"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  <w:r w:rsidRPr="00002D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разработана</w:t>
      </w:r>
      <w:r w:rsidRPr="00002DCE">
        <w:rPr>
          <w:rFonts w:ascii="Times New Roman" w:eastAsia="Calibri" w:hAnsi="Times New Roman" w:cs="Times New Roman"/>
          <w:color w:val="000009"/>
          <w:sz w:val="24"/>
          <w:szCs w:val="24"/>
        </w:rPr>
        <w:t xml:space="preserve"> в</w:t>
      </w:r>
      <w:r w:rsidRPr="00002DCE">
        <w:rPr>
          <w:rFonts w:ascii="Times New Roman" w:eastAsia="Calibri" w:hAnsi="Times New Roman" w:cs="Times New Roman"/>
          <w:color w:val="000009"/>
          <w:spacing w:val="1"/>
          <w:sz w:val="24"/>
          <w:szCs w:val="24"/>
        </w:rPr>
        <w:t xml:space="preserve"> </w:t>
      </w:r>
      <w:r w:rsidRPr="00002DCE">
        <w:rPr>
          <w:rFonts w:ascii="Times New Roman" w:eastAsia="Calibri" w:hAnsi="Times New Roman" w:cs="Times New Roman"/>
          <w:color w:val="000009"/>
          <w:sz w:val="24"/>
          <w:szCs w:val="24"/>
        </w:rPr>
        <w:t>соответствии</w:t>
      </w:r>
      <w:r w:rsidRPr="00002DCE">
        <w:rPr>
          <w:rFonts w:ascii="Times New Roman" w:eastAsia="Calibri" w:hAnsi="Times New Roman" w:cs="Times New Roman"/>
          <w:color w:val="000009"/>
          <w:spacing w:val="1"/>
          <w:sz w:val="24"/>
          <w:szCs w:val="24"/>
        </w:rPr>
        <w:t xml:space="preserve"> </w:t>
      </w:r>
      <w:r w:rsidRPr="00002DCE">
        <w:rPr>
          <w:rFonts w:ascii="Times New Roman" w:eastAsia="Calibri" w:hAnsi="Times New Roman" w:cs="Times New Roman"/>
          <w:color w:val="000009"/>
          <w:sz w:val="24"/>
          <w:szCs w:val="24"/>
        </w:rPr>
        <w:t>с</w:t>
      </w:r>
      <w:r w:rsidRPr="00002DCE">
        <w:rPr>
          <w:rFonts w:ascii="Times New Roman" w:eastAsia="Calibri" w:hAnsi="Times New Roman" w:cs="Times New Roman"/>
          <w:color w:val="000009"/>
          <w:spacing w:val="1"/>
          <w:sz w:val="24"/>
          <w:szCs w:val="24"/>
        </w:rPr>
        <w:t xml:space="preserve"> </w:t>
      </w:r>
      <w:r w:rsidRPr="00002DCE">
        <w:rPr>
          <w:rFonts w:ascii="Times New Roman" w:eastAsia="Calibri" w:hAnsi="Times New Roman" w:cs="Times New Roman"/>
          <w:color w:val="000009"/>
          <w:sz w:val="24"/>
          <w:szCs w:val="24"/>
        </w:rPr>
        <w:t>федеральным</w:t>
      </w:r>
      <w:r w:rsidRPr="00002DCE">
        <w:rPr>
          <w:rFonts w:ascii="Times New Roman" w:eastAsia="Calibri" w:hAnsi="Times New Roman" w:cs="Times New Roman"/>
          <w:color w:val="000009"/>
          <w:spacing w:val="1"/>
          <w:sz w:val="24"/>
          <w:szCs w:val="24"/>
        </w:rPr>
        <w:t xml:space="preserve"> </w:t>
      </w:r>
      <w:r w:rsidRPr="00002DCE">
        <w:rPr>
          <w:rFonts w:ascii="Times New Roman" w:eastAsia="Calibri" w:hAnsi="Times New Roman" w:cs="Times New Roman"/>
          <w:color w:val="000009"/>
          <w:sz w:val="24"/>
          <w:szCs w:val="24"/>
        </w:rPr>
        <w:t>государственным</w:t>
      </w:r>
      <w:r w:rsidRPr="00002DCE">
        <w:rPr>
          <w:rFonts w:ascii="Times New Roman" w:eastAsia="Calibri" w:hAnsi="Times New Roman" w:cs="Times New Roman"/>
          <w:color w:val="000009"/>
          <w:spacing w:val="1"/>
          <w:sz w:val="24"/>
          <w:szCs w:val="24"/>
        </w:rPr>
        <w:t xml:space="preserve"> </w:t>
      </w:r>
      <w:r w:rsidRPr="00002DCE">
        <w:rPr>
          <w:rFonts w:ascii="Times New Roman" w:eastAsia="Calibri" w:hAnsi="Times New Roman" w:cs="Times New Roman"/>
          <w:color w:val="000009"/>
          <w:sz w:val="24"/>
          <w:szCs w:val="24"/>
        </w:rPr>
        <w:t>образовательным</w:t>
      </w:r>
      <w:r w:rsidRPr="00002DCE">
        <w:rPr>
          <w:rFonts w:ascii="Times New Roman" w:eastAsia="Calibri" w:hAnsi="Times New Roman" w:cs="Times New Roman"/>
          <w:color w:val="000009"/>
          <w:spacing w:val="1"/>
          <w:sz w:val="24"/>
          <w:szCs w:val="24"/>
        </w:rPr>
        <w:t xml:space="preserve"> </w:t>
      </w:r>
      <w:r w:rsidRPr="00002DCE">
        <w:rPr>
          <w:rFonts w:ascii="Times New Roman" w:eastAsia="Calibri" w:hAnsi="Times New Roman" w:cs="Times New Roman"/>
          <w:color w:val="000009"/>
          <w:sz w:val="24"/>
          <w:szCs w:val="24"/>
        </w:rPr>
        <w:t>стандартом</w:t>
      </w:r>
      <w:r w:rsidRPr="00002DCE">
        <w:rPr>
          <w:rFonts w:ascii="Times New Roman" w:eastAsia="Calibri" w:hAnsi="Times New Roman" w:cs="Times New Roman"/>
          <w:color w:val="000009"/>
          <w:spacing w:val="1"/>
          <w:sz w:val="24"/>
          <w:szCs w:val="24"/>
        </w:rPr>
        <w:t xml:space="preserve"> </w:t>
      </w:r>
      <w:r w:rsidRPr="00002DCE">
        <w:rPr>
          <w:rFonts w:ascii="Times New Roman" w:eastAsia="Calibri" w:hAnsi="Times New Roman" w:cs="Times New Roman"/>
          <w:color w:val="000009"/>
          <w:sz w:val="24"/>
          <w:szCs w:val="24"/>
        </w:rPr>
        <w:t>дошкольного</w:t>
      </w:r>
      <w:r w:rsidRPr="00002DCE">
        <w:rPr>
          <w:rFonts w:ascii="Times New Roman" w:eastAsia="Calibri" w:hAnsi="Times New Roman" w:cs="Times New Roman"/>
          <w:color w:val="000009"/>
          <w:spacing w:val="1"/>
          <w:sz w:val="24"/>
          <w:szCs w:val="24"/>
        </w:rPr>
        <w:t xml:space="preserve"> </w:t>
      </w:r>
      <w:r w:rsidRPr="00002DCE">
        <w:rPr>
          <w:rFonts w:ascii="Times New Roman" w:eastAsia="Calibri" w:hAnsi="Times New Roman" w:cs="Times New Roman"/>
          <w:color w:val="000009"/>
          <w:sz w:val="24"/>
          <w:szCs w:val="24"/>
        </w:rPr>
        <w:t>образования</w:t>
      </w:r>
      <w:r w:rsidRPr="00002DCE">
        <w:rPr>
          <w:rFonts w:ascii="Times New Roman" w:eastAsia="Calibri" w:hAnsi="Times New Roman" w:cs="Times New Roman"/>
          <w:color w:val="000009"/>
          <w:spacing w:val="1"/>
          <w:sz w:val="24"/>
          <w:szCs w:val="24"/>
        </w:rPr>
        <w:t xml:space="preserve"> </w:t>
      </w:r>
      <w:r w:rsidRPr="00002DCE">
        <w:rPr>
          <w:rFonts w:ascii="Times New Roman" w:eastAsia="Calibri" w:hAnsi="Times New Roman" w:cs="Times New Roman"/>
          <w:sz w:val="24"/>
          <w:szCs w:val="24"/>
        </w:rPr>
        <w:t xml:space="preserve">(утвержден приказом </w:t>
      </w:r>
      <w:proofErr w:type="spellStart"/>
      <w:r w:rsidRPr="00002DCE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02DCE">
        <w:rPr>
          <w:rFonts w:ascii="Times New Roman" w:eastAsia="Calibri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002DCE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002DCE">
        <w:rPr>
          <w:rFonts w:ascii="Times New Roman" w:eastAsia="Calibri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 w:rsidRPr="00002DCE">
        <w:rPr>
          <w:rFonts w:ascii="Times New Roman" w:eastAsia="Calibri" w:hAnsi="Times New Roman" w:cs="Times New Roman"/>
          <w:color w:val="000009"/>
          <w:sz w:val="24"/>
          <w:szCs w:val="24"/>
        </w:rPr>
        <w:t xml:space="preserve"> (далее –</w:t>
      </w:r>
      <w:r w:rsidRPr="00002DCE">
        <w:rPr>
          <w:rFonts w:ascii="Times New Roman" w:eastAsia="Calibri" w:hAnsi="Times New Roman" w:cs="Times New Roman"/>
          <w:color w:val="000009"/>
          <w:spacing w:val="1"/>
          <w:sz w:val="24"/>
          <w:szCs w:val="24"/>
        </w:rPr>
        <w:t xml:space="preserve"> </w:t>
      </w:r>
      <w:r w:rsidRPr="00002DCE">
        <w:rPr>
          <w:rFonts w:ascii="Times New Roman" w:eastAsia="Calibri" w:hAnsi="Times New Roman" w:cs="Times New Roman"/>
          <w:color w:val="000009"/>
          <w:sz w:val="24"/>
          <w:szCs w:val="24"/>
        </w:rPr>
        <w:t>ФГОС</w:t>
      </w:r>
      <w:r w:rsidRPr="00002DCE">
        <w:rPr>
          <w:rFonts w:ascii="Times New Roman" w:eastAsia="Calibri" w:hAnsi="Times New Roman" w:cs="Times New Roman"/>
          <w:color w:val="000009"/>
          <w:spacing w:val="1"/>
          <w:sz w:val="24"/>
          <w:szCs w:val="24"/>
        </w:rPr>
        <w:t xml:space="preserve"> </w:t>
      </w:r>
      <w:r w:rsidRPr="00002DCE">
        <w:rPr>
          <w:rFonts w:ascii="Times New Roman" w:eastAsia="Calibri" w:hAnsi="Times New Roman" w:cs="Times New Roman"/>
          <w:color w:val="000009"/>
          <w:sz w:val="24"/>
          <w:szCs w:val="24"/>
        </w:rPr>
        <w:t>ДО)</w:t>
      </w:r>
      <w:r w:rsidRPr="00002DCE">
        <w:rPr>
          <w:rFonts w:ascii="Times New Roman" w:eastAsia="Calibri" w:hAnsi="Times New Roman" w:cs="Times New Roman"/>
          <w:color w:val="000009"/>
          <w:spacing w:val="1"/>
          <w:sz w:val="24"/>
          <w:szCs w:val="24"/>
        </w:rPr>
        <w:t xml:space="preserve"> </w:t>
      </w:r>
      <w:r w:rsidRPr="00002DCE">
        <w:rPr>
          <w:rFonts w:ascii="Times New Roman" w:eastAsia="Calibri" w:hAnsi="Times New Roman" w:cs="Times New Roman"/>
          <w:color w:val="000009"/>
          <w:sz w:val="24"/>
          <w:szCs w:val="24"/>
        </w:rPr>
        <w:t>и</w:t>
      </w:r>
      <w:r w:rsidRPr="00002DCE">
        <w:rPr>
          <w:rFonts w:ascii="Times New Roman" w:eastAsia="Calibri" w:hAnsi="Times New Roman" w:cs="Times New Roman"/>
          <w:color w:val="000009"/>
          <w:spacing w:val="1"/>
          <w:sz w:val="24"/>
          <w:szCs w:val="24"/>
        </w:rPr>
        <w:t xml:space="preserve"> </w:t>
      </w:r>
      <w:r w:rsidRPr="00002DCE">
        <w:rPr>
          <w:rFonts w:ascii="Times New Roman" w:eastAsia="Calibri" w:hAnsi="Times New Roman" w:cs="Times New Roman"/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Pr="00002DCE">
        <w:rPr>
          <w:rFonts w:ascii="Times New Roman" w:eastAsia="Calibri" w:hAnsi="Times New Roman" w:cs="Times New Roman"/>
          <w:sz w:val="24"/>
          <w:szCs w:val="24"/>
        </w:rPr>
        <w:t xml:space="preserve">утверждена </w:t>
      </w:r>
      <w:r w:rsidRPr="00002D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приказом </w:t>
      </w:r>
      <w:proofErr w:type="spellStart"/>
      <w:r w:rsidRPr="00002DCE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002DCE">
        <w:rPr>
          <w:rFonts w:ascii="Times New Roman" w:eastAsia="Calibri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002DCE">
        <w:rPr>
          <w:rFonts w:ascii="Times New Roman" w:eastAsia="Calibri" w:hAnsi="Times New Roman" w:cs="Times New Roman"/>
          <w:color w:val="000009"/>
          <w:sz w:val="24"/>
          <w:szCs w:val="24"/>
        </w:rPr>
        <w:t>) (далее – ФОП ДО).</w:t>
      </w:r>
    </w:p>
    <w:p w:rsidR="00002DCE" w:rsidRPr="00002DCE" w:rsidRDefault="00002DCE" w:rsidP="00002DCE">
      <w:pPr>
        <w:widowControl w:val="0"/>
        <w:tabs>
          <w:tab w:val="left" w:pos="404"/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DCE">
        <w:rPr>
          <w:rFonts w:ascii="Times New Roman" w:eastAsia="Calibri" w:hAnsi="Times New Roman" w:cs="Times New Roman"/>
          <w:sz w:val="24"/>
          <w:szCs w:val="24"/>
        </w:rPr>
        <w:t xml:space="preserve">       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002DCE" w:rsidRPr="00002DCE" w:rsidRDefault="00002DCE" w:rsidP="00002DCE">
      <w:pPr>
        <w:tabs>
          <w:tab w:val="left" w:pos="163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DCE">
        <w:rPr>
          <w:rFonts w:ascii="Times New Roman" w:eastAsia="Calibri" w:hAnsi="Times New Roman" w:cs="Times New Roman"/>
          <w:color w:val="000009"/>
          <w:sz w:val="24"/>
          <w:szCs w:val="24"/>
        </w:rPr>
        <w:t xml:space="preserve">       </w:t>
      </w:r>
      <w:r w:rsidRPr="00002DCE">
        <w:rPr>
          <w:rFonts w:ascii="Times New Roman" w:eastAsia="Calibri" w:hAnsi="Times New Roman" w:cs="Times New Roman"/>
          <w:sz w:val="24"/>
          <w:szCs w:val="24"/>
        </w:rPr>
        <w:t>Программа представляет собой учебно-методическую документацию, на основании которой педагогический коллект</w:t>
      </w:r>
      <w:r>
        <w:rPr>
          <w:rFonts w:ascii="Times New Roman" w:eastAsia="Calibri" w:hAnsi="Times New Roman" w:cs="Times New Roman"/>
          <w:sz w:val="24"/>
          <w:szCs w:val="24"/>
        </w:rPr>
        <w:t>ив детского сада № 6</w:t>
      </w:r>
      <w:r w:rsidRPr="00002DCE">
        <w:rPr>
          <w:rFonts w:ascii="Times New Roman" w:eastAsia="Calibri" w:hAnsi="Times New Roman" w:cs="Times New Roman"/>
          <w:sz w:val="24"/>
          <w:szCs w:val="24"/>
        </w:rPr>
        <w:t xml:space="preserve"> организует и реализует образовательную деятельн</w:t>
      </w:r>
      <w:r>
        <w:rPr>
          <w:rFonts w:ascii="Times New Roman" w:eastAsia="Calibri" w:hAnsi="Times New Roman" w:cs="Times New Roman"/>
          <w:sz w:val="24"/>
          <w:szCs w:val="24"/>
        </w:rPr>
        <w:t>ость обучающихся в возрасте от 1 года</w:t>
      </w:r>
      <w:r w:rsidRPr="00002DCE">
        <w:rPr>
          <w:rFonts w:ascii="Times New Roman" w:eastAsia="Calibri" w:hAnsi="Times New Roman" w:cs="Times New Roman"/>
          <w:sz w:val="24"/>
          <w:szCs w:val="24"/>
        </w:rPr>
        <w:t xml:space="preserve"> до 7(8) лет, работу по воспитанию, формированию и развитию личности дошкольников с учётом их индивидуальных способностей и возможностей и включает в себя:</w:t>
      </w:r>
    </w:p>
    <w:p w:rsidR="00002DCE" w:rsidRPr="00002DCE" w:rsidRDefault="00002DCE" w:rsidP="00002DCE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DCE">
        <w:rPr>
          <w:rFonts w:ascii="Times New Roman" w:eastAsia="Calibri" w:hAnsi="Times New Roman" w:cs="Times New Roman"/>
          <w:sz w:val="24"/>
          <w:szCs w:val="24"/>
        </w:rPr>
        <w:t xml:space="preserve">- рабочую программу воспитания, </w:t>
      </w:r>
    </w:p>
    <w:p w:rsidR="00002DCE" w:rsidRPr="00002DCE" w:rsidRDefault="00002DCE" w:rsidP="00002DCE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DCE">
        <w:rPr>
          <w:rFonts w:ascii="Times New Roman" w:eastAsia="Calibri" w:hAnsi="Times New Roman" w:cs="Times New Roman"/>
          <w:sz w:val="24"/>
          <w:szCs w:val="24"/>
        </w:rPr>
        <w:t xml:space="preserve">- режим и распорядок дня для всех возрастных групп ДОУ, </w:t>
      </w:r>
    </w:p>
    <w:p w:rsidR="00002DCE" w:rsidRPr="00002DCE" w:rsidRDefault="00002DCE" w:rsidP="00002DCE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DCE">
        <w:rPr>
          <w:rFonts w:ascii="Times New Roman" w:eastAsia="Calibri" w:hAnsi="Times New Roman" w:cs="Times New Roman"/>
          <w:sz w:val="24"/>
          <w:szCs w:val="24"/>
        </w:rPr>
        <w:t>- календарный план воспитательной работы.</w:t>
      </w:r>
    </w:p>
    <w:p w:rsidR="00002DCE" w:rsidRPr="00002DCE" w:rsidRDefault="00002DCE" w:rsidP="00002DCE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2D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включает четыре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отношений. Объём обязательной части составляет не менее 60% от общего объёма Программы, объём </w:t>
      </w:r>
      <w:r w:rsidRPr="00002DCE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части,</w:t>
      </w:r>
      <w:r w:rsidRPr="00002D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формируемой участниками образовательных отношений не более 40%</w:t>
      </w:r>
    </w:p>
    <w:p w:rsidR="00002DCE" w:rsidRPr="00002DCE" w:rsidRDefault="00002DCE" w:rsidP="00002DCE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eastAsia="zh-CN"/>
        </w:rPr>
      </w:pPr>
      <w:r w:rsidRPr="00002DCE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Целевой раздел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</w:p>
    <w:p w:rsidR="00002DCE" w:rsidRPr="00002DCE" w:rsidRDefault="00002DCE" w:rsidP="00002DCE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2DC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Содержательный раздел представляет общее содержание Программы, обеспечивающее полноценное развитие личности детей. Состоит из обязательной части и части, формируемой участниками образовательных отношений. Обязательная часть содержательного раздела отражает комплексность подхода, обеспечивая развитие детей</w:t>
      </w:r>
      <w:r w:rsidRPr="00002DCE">
        <w:rPr>
          <w:rFonts w:ascii="Calibri" w:eastAsia="Times New Roman" w:hAnsi="Calibri" w:cs="Calibri"/>
          <w:b/>
          <w:sz w:val="40"/>
          <w:szCs w:val="20"/>
          <w:lang w:eastAsia="zh-CN"/>
        </w:rPr>
        <w:t xml:space="preserve"> </w:t>
      </w:r>
      <w:r w:rsidRPr="00002DCE">
        <w:rPr>
          <w:rFonts w:ascii="Times New Roman" w:eastAsia="Times New Roman" w:hAnsi="Times New Roman" w:cs="Times New Roman"/>
          <w:sz w:val="24"/>
          <w:szCs w:val="24"/>
          <w:lang w:eastAsia="zh-CN"/>
        </w:rPr>
        <w:t>во всех пяти образовательных областях.</w:t>
      </w:r>
    </w:p>
    <w:p w:rsidR="00002DCE" w:rsidRDefault="00002DCE" w:rsidP="00002DCE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2DCE">
        <w:rPr>
          <w:rFonts w:ascii="Times New Roman" w:eastAsia="Times New Roman" w:hAnsi="Times New Roman" w:cs="Times New Roman"/>
          <w:sz w:val="24"/>
          <w:szCs w:val="24"/>
          <w:lang w:eastAsia="zh-CN"/>
        </w:rPr>
        <w:t>Отражены особенности взаимодействия педагогического коллектива с семьями обучающихся. Воспитание детей отражено в рабочей программе воспитания, которая 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вляется компонентом образовательной программы</w:t>
      </w:r>
      <w:r w:rsidRPr="00002D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призвана помочь всем участникам образовательных отношений реализовать воспитательный потенциал совместной деятельности.</w:t>
      </w:r>
    </w:p>
    <w:p w:rsidR="00002DCE" w:rsidRPr="00002DCE" w:rsidRDefault="00002DCE" w:rsidP="00002DCE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2D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Часть, формируемая </w:t>
      </w:r>
      <w:r w:rsidRPr="00002DCE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участниками образовательного процесса,</w:t>
      </w:r>
      <w:r w:rsidRPr="00002DC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 xml:space="preserve"> учитывает образовательные потребности, интересы и мотивы обучающихся, членов их семей и педагогов и ориентирована на:</w:t>
      </w:r>
    </w:p>
    <w:p w:rsidR="00002DCE" w:rsidRPr="00002DCE" w:rsidRDefault="00002DCE" w:rsidP="00002DCE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</w:pPr>
      <w:r w:rsidRPr="00002DC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– специфику национальных, социокультурных, экономических, климатических условий, в которых </w:t>
      </w:r>
      <w:r w:rsidRPr="00002DC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осуществляется образовательный</w:t>
      </w:r>
      <w:r w:rsidRPr="00002DC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процесс;</w:t>
      </w:r>
    </w:p>
    <w:p w:rsidR="00002DCE" w:rsidRPr="00002DCE" w:rsidRDefault="00002DCE" w:rsidP="00002DCE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</w:pPr>
      <w:r w:rsidRPr="00002DC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– </w:t>
      </w:r>
      <w:r w:rsidRPr="00002DC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выбор парциальной</w:t>
      </w:r>
      <w:r w:rsidRPr="00002DC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программы, регионального компонента, форм организации работы с детьми, которые в наибольшей степени соответствуют потребностям и интересам обучающихся, а также возможностя</w:t>
      </w: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м её педагогического коллектива. </w:t>
      </w:r>
    </w:p>
    <w:p w:rsidR="00002DCE" w:rsidRPr="00002DCE" w:rsidRDefault="00002DCE" w:rsidP="00002D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творческой активности каждого ребенка представляет главной задачей современного дополнительного образования в ДОУ и качество образования в целом.</w:t>
      </w:r>
    </w:p>
    <w:p w:rsidR="00002DCE" w:rsidRPr="00002DCE" w:rsidRDefault="00002DCE" w:rsidP="00002DCE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Гибкость дополнительного образования детей позволяет обеспечить условия для формирования лидерских качеств, развития творчества, формирования социальных компетенций.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2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детском саду реализуются: </w:t>
      </w:r>
    </w:p>
    <w:p w:rsidR="00002DCE" w:rsidRPr="00002DCE" w:rsidRDefault="00002DCE" w:rsidP="00002D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2DCE">
        <w:rPr>
          <w:rFonts w:ascii="Times New Roman" w:eastAsia="Calibri" w:hAnsi="Times New Roman" w:cs="Times New Roman"/>
          <w:color w:val="000000"/>
          <w:sz w:val="24"/>
          <w:szCs w:val="24"/>
        </w:rPr>
        <w:t>«Занимательная логика» - программа естественно-научной направленности для детей 5-7 лет;</w:t>
      </w:r>
    </w:p>
    <w:p w:rsidR="00002DCE" w:rsidRPr="00002DCE" w:rsidRDefault="00002DCE" w:rsidP="00002D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2DCE">
        <w:rPr>
          <w:rFonts w:ascii="Times New Roman" w:eastAsia="Calibri" w:hAnsi="Times New Roman" w:cs="Times New Roman"/>
          <w:color w:val="000000"/>
          <w:sz w:val="24"/>
          <w:szCs w:val="24"/>
        </w:rPr>
        <w:t>«В мире звуков и букв» - программа социально-педагогической направленности для детей 6-7 лет;</w:t>
      </w:r>
    </w:p>
    <w:p w:rsidR="00002DCE" w:rsidRPr="00002DCE" w:rsidRDefault="00002DCE" w:rsidP="00002D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2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«Детский фитнес» - программа физкультурно-спортивной направленности для детей </w:t>
      </w:r>
    </w:p>
    <w:p w:rsidR="00002DCE" w:rsidRPr="00002DCE" w:rsidRDefault="00002DCE" w:rsidP="00002D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2DCE">
        <w:rPr>
          <w:rFonts w:ascii="Times New Roman" w:eastAsia="Calibri" w:hAnsi="Times New Roman" w:cs="Times New Roman"/>
          <w:color w:val="000000"/>
          <w:sz w:val="24"/>
          <w:szCs w:val="24"/>
        </w:rPr>
        <w:t>5-7 лет;</w:t>
      </w:r>
    </w:p>
    <w:p w:rsidR="00002DCE" w:rsidRPr="00002DCE" w:rsidRDefault="00002DCE" w:rsidP="00002D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2DCE">
        <w:rPr>
          <w:rFonts w:ascii="Times New Roman" w:eastAsia="Calibri" w:hAnsi="Times New Roman" w:cs="Times New Roman"/>
          <w:color w:val="000000"/>
          <w:sz w:val="24"/>
          <w:szCs w:val="24"/>
        </w:rPr>
        <w:t>«Весёлый мяч» - программа физкультурно-спортивной направленности для детей</w:t>
      </w:r>
    </w:p>
    <w:p w:rsidR="00002DCE" w:rsidRPr="00002DCE" w:rsidRDefault="00002DCE" w:rsidP="00002D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2DCE">
        <w:rPr>
          <w:rFonts w:ascii="Times New Roman" w:eastAsia="Calibri" w:hAnsi="Times New Roman" w:cs="Times New Roman"/>
          <w:color w:val="000000"/>
          <w:sz w:val="24"/>
          <w:szCs w:val="24"/>
        </w:rPr>
        <w:t>2-3 лет;</w:t>
      </w:r>
    </w:p>
    <w:p w:rsidR="00002DCE" w:rsidRPr="00002DCE" w:rsidRDefault="00002DCE" w:rsidP="00002D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2DCE">
        <w:rPr>
          <w:rFonts w:ascii="Times New Roman" w:eastAsia="Calibri" w:hAnsi="Times New Roman" w:cs="Times New Roman"/>
          <w:color w:val="000000"/>
          <w:sz w:val="24"/>
          <w:szCs w:val="24"/>
        </w:rPr>
        <w:t>«Музыкальная карусель» - программа художественно-эстетической направленности для детей 3-7 лет;</w:t>
      </w:r>
    </w:p>
    <w:p w:rsidR="009A478E" w:rsidRPr="009A478E" w:rsidRDefault="009A478E" w:rsidP="009A478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78E">
        <w:rPr>
          <w:rFonts w:ascii="Times New Roman" w:eastAsia="Calibri" w:hAnsi="Times New Roman" w:cs="Times New Roman"/>
          <w:sz w:val="24"/>
          <w:szCs w:val="24"/>
        </w:rPr>
        <w:t>Дополнительное образование — важнейшая составляющая образовательного пространства, социально востребовано как образование, органично сочетающее в себе воспитание, обучение и развитие личности ребёнка, наиболее открыто и свободно от стандартного подхода: постоянно обновляется его содержание, методы и формы работы с детьми, возможна творческая, авторская позиция педагога. Основная задача педагогов удовлетворение запросов родителей во всестороннем развитии детей. Дополнительные образовательные услуги обеспечивают:</w:t>
      </w:r>
    </w:p>
    <w:p w:rsidR="009A478E" w:rsidRPr="009A478E" w:rsidRDefault="009A478E" w:rsidP="009A47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78E">
        <w:rPr>
          <w:rFonts w:ascii="Times New Roman" w:eastAsia="Calibri" w:hAnsi="Times New Roman" w:cs="Times New Roman"/>
          <w:sz w:val="24"/>
          <w:szCs w:val="24"/>
        </w:rPr>
        <w:t xml:space="preserve">     - выявление и развитие способностей детей; </w:t>
      </w:r>
    </w:p>
    <w:p w:rsidR="009A478E" w:rsidRPr="009A478E" w:rsidRDefault="009A478E" w:rsidP="009A47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78E">
        <w:rPr>
          <w:rFonts w:ascii="Times New Roman" w:eastAsia="Calibri" w:hAnsi="Times New Roman" w:cs="Times New Roman"/>
          <w:sz w:val="24"/>
          <w:szCs w:val="24"/>
        </w:rPr>
        <w:t xml:space="preserve">     - активизацию творческого потенциала каждого ребёнка;</w:t>
      </w:r>
    </w:p>
    <w:p w:rsidR="009A478E" w:rsidRPr="009A478E" w:rsidRDefault="009A478E" w:rsidP="009A47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78E">
        <w:rPr>
          <w:rFonts w:ascii="Times New Roman" w:eastAsia="Calibri" w:hAnsi="Times New Roman" w:cs="Times New Roman"/>
          <w:sz w:val="24"/>
          <w:szCs w:val="24"/>
        </w:rPr>
        <w:t xml:space="preserve">     - организацию условий для социализации детей.</w:t>
      </w:r>
    </w:p>
    <w:p w:rsidR="009A478E" w:rsidRPr="009A478E" w:rsidRDefault="009A478E" w:rsidP="009A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478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Выводы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 предложения</w:t>
      </w:r>
      <w:r w:rsidRPr="009A478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9A4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Внутренняя оценка качества </w:t>
      </w:r>
      <w:r w:rsidRPr="009A478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программ,</w:t>
      </w:r>
      <w:r w:rsidRPr="009A4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реализуемых в детском саду показала, что </w:t>
      </w:r>
      <w:r w:rsidRPr="009A478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 соответствуют</w:t>
      </w:r>
      <w:r w:rsidRPr="009A4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требованиям, а это значит, что данный объект оценки обеспечивает полное выполнение требований ФГОС ДО 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ФОП ДО,</w:t>
      </w:r>
      <w:r w:rsidRPr="009A4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других нормативно-правовых актов, регулирующих деятельность дошкольного образования. </w:t>
      </w:r>
    </w:p>
    <w:p w:rsidR="00002DCE" w:rsidRPr="00002DCE" w:rsidRDefault="00002DCE" w:rsidP="009A478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78E" w:rsidRPr="009A478E" w:rsidRDefault="009A478E" w:rsidP="009A478E">
      <w:pPr>
        <w:spacing w:before="55" w:after="0" w:line="276" w:lineRule="auto"/>
        <w:ind w:left="108"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Г</w:t>
      </w:r>
      <w:r w:rsidRPr="009A478E">
        <w:rPr>
          <w:rFonts w:ascii="Times New Roman" w:eastAsia="Calibri" w:hAnsi="Times New Roman" w:cs="Times New Roman"/>
          <w:b/>
          <w:sz w:val="24"/>
          <w:szCs w:val="24"/>
        </w:rPr>
        <w:t xml:space="preserve">отовность детей к школьному обучению </w:t>
      </w:r>
    </w:p>
    <w:p w:rsidR="009A478E" w:rsidRPr="009A478E" w:rsidRDefault="009A478E" w:rsidP="009A478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78E">
        <w:rPr>
          <w:rFonts w:ascii="Times New Roman" w:eastAsia="Calibri" w:hAnsi="Times New Roman" w:cs="Times New Roman"/>
          <w:sz w:val="24"/>
          <w:szCs w:val="24"/>
        </w:rPr>
        <w:t>Одним из важнейших показателей педагогического процесса в коллективе ДОУ считается уровень готовности детей к обучению в шк</w:t>
      </w:r>
      <w:r>
        <w:rPr>
          <w:rFonts w:ascii="Times New Roman" w:eastAsia="Calibri" w:hAnsi="Times New Roman" w:cs="Times New Roman"/>
          <w:sz w:val="24"/>
          <w:szCs w:val="24"/>
        </w:rPr>
        <w:t>оле. Диагностика</w:t>
      </w:r>
      <w:r w:rsidRPr="009A478E">
        <w:rPr>
          <w:rFonts w:ascii="Times New Roman" w:eastAsia="Calibri" w:hAnsi="Times New Roman" w:cs="Times New Roman"/>
          <w:sz w:val="24"/>
          <w:szCs w:val="24"/>
        </w:rPr>
        <w:t xml:space="preserve"> готовности к школьному о</w:t>
      </w:r>
      <w:r>
        <w:rPr>
          <w:rFonts w:ascii="Times New Roman" w:eastAsia="Calibri" w:hAnsi="Times New Roman" w:cs="Times New Roman"/>
          <w:sz w:val="24"/>
          <w:szCs w:val="24"/>
        </w:rPr>
        <w:t>бучению осуществлялась педагогами</w:t>
      </w:r>
      <w:r w:rsidRPr="009A478E">
        <w:rPr>
          <w:rFonts w:ascii="Times New Roman" w:eastAsia="Calibri" w:hAnsi="Times New Roman" w:cs="Times New Roman"/>
          <w:sz w:val="24"/>
          <w:szCs w:val="24"/>
        </w:rPr>
        <w:t xml:space="preserve"> в сентябре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2023 </w:t>
      </w:r>
      <w:r w:rsidRPr="009A478E">
        <w:rPr>
          <w:rFonts w:ascii="Times New Roman" w:eastAsia="Calibri" w:hAnsi="Times New Roman" w:cs="Times New Roman"/>
          <w:sz w:val="24"/>
          <w:szCs w:val="24"/>
        </w:rPr>
        <w:t>- мае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A478E" w:rsidRPr="009A478E" w:rsidRDefault="009A478E" w:rsidP="009A478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78E">
        <w:rPr>
          <w:rFonts w:ascii="Times New Roman" w:eastAsia="Calibri" w:hAnsi="Times New Roman" w:cs="Times New Roman"/>
          <w:sz w:val="24"/>
          <w:szCs w:val="24"/>
        </w:rPr>
        <w:t xml:space="preserve">Задания позволяют оценить уровень </w:t>
      </w:r>
      <w:proofErr w:type="spellStart"/>
      <w:r w:rsidRPr="009A478E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9A478E">
        <w:rPr>
          <w:rFonts w:ascii="Times New Roman" w:eastAsia="Calibri" w:hAnsi="Times New Roman" w:cs="Times New Roman"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</w:t>
      </w:r>
    </w:p>
    <w:p w:rsidR="00002DCE" w:rsidRDefault="00FD48C1" w:rsidP="00B869E0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этом учебном году выпускается 47 детей. Все воспитанники готовы к школьному обучению.</w:t>
      </w:r>
    </w:p>
    <w:p w:rsid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F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качества взаимодействия с родителями (законными представителями)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году педагоги структурировали и эффективно преобразовали взаимодействие с родителями с целью создания единой команды педагогов и родителей для обеспечения непрерывности и качества дошкольного образования в ДОУ и семье. 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этом решались следующие задачи: 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повышение педагогической культуры родителей; 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изучение и обобщение лучшего опыта семейного воспитания;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приобщение родителей к участию в жизни ДОУ через поиск и внедрение наиболее эффективных форм работы. 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семьи в </w:t>
      </w:r>
      <w:proofErr w:type="spellStart"/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-образовательном процессе позволяет более рационально воздействовать на разностороннее развитие ребёнка, так как родители лучше знают возможности своих детей. 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ДОУ и семьи регламентируют следующие нормативно-правовые документы и локальные акты: 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 ДОУ; 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приема на обучение по образовательным программам дошкольного образования;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оформления возникновения, приостановления и прекращения отношений между ДОУ и родителями (законными представителями).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Нормативные документы размещены на официальном сайте ДОУ. Педагогами групп разработаны планы работы с родителями (законными представителями) на учебный год, которые тесно связаны с годовым планом работы ДОУ.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условиями организации работы с родителями (законными представителями) являются: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приоритет семьи в воспитании, обучении и развитии ребенка;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«открытость» образовательного учреждения; 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индивидуально-дифференцированный подход к каждой семье;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взаимное доверие и взаимопомощь;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систематичность и последовательность работы; 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опыт работы с родителями. 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контингента родителей, наряду с изучением образовательных запросов родителей (законных представителей) является основой для построения оптимальной и результативной системы взаимодействия с семьями воспитанников. 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включения родителей в образовательный процесс проводятся следующие мероприятия: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D48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Родительские собрания</w:t>
      </w: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«Знакомство с родителями», «Путешествие по возрастным особенностям», «Введение ФОП в ДОУ», «Переход на ФОП», «Давайте познакомимся», «День за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говорим и растем»</w:t>
      </w: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>, «Здоровый ребенок – счастливая семья».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48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Консультации:</w:t>
      </w: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«Секреты успешной адаптации», «Читаем детям, читаем вместе с детьми», «Значение пальчиковой гимнастики», «Как помочь ребенку адаптироваться в детском саду», «Финансовая грамотность в домашних условиях» и др.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D48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Акции:</w:t>
      </w: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«Окна Победы», «Подари улыбку миру</w:t>
      </w: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Добрые дела с </w:t>
      </w:r>
      <w:proofErr w:type="spellStart"/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Эколятами</w:t>
      </w:r>
      <w:proofErr w:type="spellEnd"/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D48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Конкурсы:</w:t>
      </w: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«Лучшая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вогодняя поделка», </w:t>
      </w: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>ай цветущий», «Золотая осень», «День Защитника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ечества»</w:t>
      </w: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48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Проекты:</w:t>
      </w: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proofErr w:type="spellEnd"/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«Наш огород», «23 февр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аля», «Зимние забавы»</w:t>
      </w: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>, «Зиму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птицы»,</w:t>
      </w: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ежик к зиме готовится», «День защитника Отечества», «Мой родной горо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д», «Красная книга»,</w:t>
      </w: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«Театр в жизни ребенка», «Наш друг – зеленый лук», «Мой папа – самый лучший».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8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Выставки</w:t>
      </w: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«Космические дали», «Воспитатель и я – лучшие друзья», «Мамочка – солнышко мое», «Защитники отечества», «Осень, осень…», «Ново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годняя сказка»</w:t>
      </w: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Спортивные мероприятия:</w:t>
      </w: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«Путешествия в страну здоровья», «Быть здоровыми хотим», «Папа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мама, я – спортивная семья», </w:t>
      </w: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развлечения к 23 февраля. </w:t>
      </w:r>
    </w:p>
    <w:p w:rsidR="00FD48C1" w:rsidRPr="00FD48C1" w:rsidRDefault="00FD48C1" w:rsidP="00FD48C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принимают активное участие в жизни детского сада. Положительно то, что позиция родителей к процессу обучения изменилась к лучшему, о чём свидетельствует их степень активности участия в мероприятиях ДОУ. </w:t>
      </w:r>
    </w:p>
    <w:p w:rsidR="0064751B" w:rsidRPr="0064751B" w:rsidRDefault="0064751B" w:rsidP="0064751B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51B">
        <w:rPr>
          <w:rFonts w:ascii="Times New Roman" w:eastAsia="Calibri" w:hAnsi="Times New Roman" w:cs="Times New Roman"/>
          <w:sz w:val="24"/>
          <w:szCs w:val="24"/>
        </w:rPr>
        <w:t xml:space="preserve">   В социальной сети «</w:t>
      </w:r>
      <w:proofErr w:type="spellStart"/>
      <w:r w:rsidRPr="0064751B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создан официальный аккаунт детского сада, </w:t>
      </w:r>
      <w:r w:rsidRPr="0064751B">
        <w:rPr>
          <w:rFonts w:ascii="Times New Roman" w:eastAsia="Calibri" w:hAnsi="Times New Roman" w:cs="Times New Roman"/>
          <w:sz w:val="24"/>
          <w:szCs w:val="24"/>
        </w:rPr>
        <w:t xml:space="preserve">где размещается информация о проведенных интересных мероприятиях </w:t>
      </w:r>
      <w:proofErr w:type="spellStart"/>
      <w:r w:rsidRPr="0064751B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64751B">
        <w:rPr>
          <w:rFonts w:ascii="Times New Roman" w:eastAsia="Calibri" w:hAnsi="Times New Roman" w:cs="Times New Roman"/>
          <w:sz w:val="24"/>
          <w:szCs w:val="24"/>
        </w:rPr>
        <w:t>-образовательного процесса. Родители являются подписчиками данного аккаунта и с интересом просматривают и знакомятся с событиями, происходящими в ДОУ.</w:t>
      </w:r>
    </w:p>
    <w:p w:rsidR="0064751B" w:rsidRPr="0064751B" w:rsidRDefault="0064751B" w:rsidP="0064751B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 февраля по 22 февраля 2024 года, в ДОУ проводилось анкетирование родителей, с целью изучения удовлетворённости родителей </w:t>
      </w:r>
      <w:proofErr w:type="spellStart"/>
      <w:r w:rsidRPr="006475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-образовательным процессом в ДОУ. В опросе приняло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195 семей, что составило 88</w:t>
      </w:r>
      <w:r w:rsidRPr="0064751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возможного числа респондентов. Такой процент указывает на то, что родители готовы на взаимодействие и сотрудничество и остаются не равнодушными к жизнедеятельности учреждения.</w:t>
      </w:r>
    </w:p>
    <w:p w:rsidR="0064751B" w:rsidRPr="0064751B" w:rsidRDefault="0064751B" w:rsidP="0064751B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анкетирования показали: большинство родителей удовлетво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рены качеством образования - 88,3%</w:t>
      </w:r>
      <w:r w:rsidRPr="006475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организацией учебно-во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спитательного процесса в ДОУ -86,6%</w:t>
      </w:r>
      <w:r w:rsidRPr="006475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низацией питания в учреждении -  89,3%</w:t>
      </w:r>
      <w:r w:rsidRPr="006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полностью удовлетворяют условия </w:t>
      </w:r>
      <w:proofErr w:type="spellStart"/>
      <w:r w:rsidRPr="006475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работы.  В ДОУ ведется работа по информированию и консультированию родителей с целью улучшения </w:t>
      </w:r>
      <w:proofErr w:type="spellStart"/>
      <w:r w:rsidRPr="006475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 и преемственности детского сада и семьи. </w:t>
      </w:r>
    </w:p>
    <w:p w:rsidR="0064751B" w:rsidRPr="0064751B" w:rsidRDefault="0064751B" w:rsidP="0064751B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рекомендации:</w:t>
      </w:r>
      <w:r w:rsidRPr="006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 работа с родителями, укрепила сотрудничество ДОУ и семьи, а также помогла добиться положительных результатов в развитии каждого ребёнка. Результаты анкетирования будут использованы для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дальнейшей работы коллективом у</w:t>
      </w:r>
      <w:r w:rsidRPr="006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по улучшению качества предоставляемых услуг. На официальном сайте учреждения родители могут получить исчерпывающую информацию о проводимых в ДОУ и группах мероприятиях, консультации от педагогов. </w:t>
      </w:r>
    </w:p>
    <w:p w:rsidR="0064751B" w:rsidRPr="0064751B" w:rsidRDefault="0064751B" w:rsidP="0064751B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обеспечения целостности образовательного процесса в ДОУ и семье педагогическому коллективу необходимо активно сотрудничать с семьями воспитанников, осуществлять изучение социального заказа семьи к детскому саду. </w:t>
      </w:r>
    </w:p>
    <w:p w:rsidR="0064751B" w:rsidRPr="0064751B" w:rsidRDefault="0064751B" w:rsidP="0064751B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5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проводить ежегодные мониторинговые исследования «Мнение родителей (законных представителей) воспитанников о качестве образовательного процесса» со 100% опросом.</w:t>
      </w:r>
    </w:p>
    <w:p w:rsidR="00FD48C1" w:rsidRPr="00FD48C1" w:rsidRDefault="00FD48C1" w:rsidP="00FD48C1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8C1">
        <w:rPr>
          <w:rFonts w:ascii="Times New Roman" w:eastAsia="Calibri" w:hAnsi="Times New Roman" w:cs="Times New Roman"/>
          <w:b/>
          <w:sz w:val="24"/>
          <w:szCs w:val="24"/>
        </w:rPr>
        <w:t>Общие выводы:</w:t>
      </w:r>
      <w:r w:rsidRPr="00FD48C1">
        <w:rPr>
          <w:rFonts w:ascii="Times New Roman" w:eastAsia="Calibri" w:hAnsi="Times New Roman" w:cs="Times New Roman"/>
          <w:sz w:val="24"/>
          <w:szCs w:val="24"/>
        </w:rPr>
        <w:t xml:space="preserve"> Анализ образовательного учреждения выявил успешные показатели деятельности ДОУ. </w:t>
      </w:r>
    </w:p>
    <w:p w:rsidR="00FD48C1" w:rsidRPr="00FD48C1" w:rsidRDefault="00FD48C1" w:rsidP="00FD48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8C1">
        <w:rPr>
          <w:rFonts w:ascii="Times New Roman" w:eastAsia="Calibri" w:hAnsi="Times New Roman" w:cs="Times New Roman"/>
          <w:sz w:val="24"/>
          <w:szCs w:val="24"/>
        </w:rPr>
        <w:t xml:space="preserve"> Учреждение функционирует в режиме развития. </w:t>
      </w:r>
      <w:r>
        <w:rPr>
          <w:rFonts w:ascii="Times New Roman" w:eastAsia="Calibri" w:hAnsi="Times New Roman" w:cs="Times New Roman"/>
          <w:sz w:val="24"/>
          <w:szCs w:val="24"/>
        </w:rPr>
        <w:t>В детском саду</w:t>
      </w:r>
      <w:r w:rsidRPr="00FD48C1">
        <w:rPr>
          <w:rFonts w:ascii="Times New Roman" w:eastAsia="Calibri" w:hAnsi="Times New Roman" w:cs="Times New Roman"/>
          <w:sz w:val="24"/>
          <w:szCs w:val="24"/>
        </w:rPr>
        <w:t xml:space="preserve"> собрался </w:t>
      </w:r>
      <w:r w:rsidRPr="00FD48C1">
        <w:rPr>
          <w:rFonts w:ascii="Times New Roman" w:eastAsia="Calibri" w:hAnsi="Times New Roman" w:cs="Times New Roman"/>
          <w:sz w:val="24"/>
          <w:szCs w:val="24"/>
        </w:rPr>
        <w:t>творческий коллектив педагогов,</w:t>
      </w:r>
      <w:r w:rsidRPr="00FD48C1">
        <w:rPr>
          <w:rFonts w:ascii="Times New Roman" w:eastAsia="Calibri" w:hAnsi="Times New Roman" w:cs="Times New Roman"/>
          <w:sz w:val="24"/>
          <w:szCs w:val="24"/>
        </w:rPr>
        <w:t xml:space="preserve"> имеющий потенциал в профессиональном </w:t>
      </w:r>
      <w:r w:rsidRPr="00FD48C1">
        <w:rPr>
          <w:rFonts w:ascii="Times New Roman" w:eastAsia="Calibri" w:hAnsi="Times New Roman" w:cs="Times New Roman"/>
          <w:sz w:val="24"/>
          <w:szCs w:val="24"/>
        </w:rPr>
        <w:t>развитии, обеспечивающий</w:t>
      </w:r>
      <w:r w:rsidRPr="00FD48C1">
        <w:rPr>
          <w:rFonts w:ascii="Times New Roman" w:eastAsia="Calibri" w:hAnsi="Times New Roman" w:cs="Times New Roman"/>
          <w:sz w:val="24"/>
          <w:szCs w:val="24"/>
        </w:rPr>
        <w:t xml:space="preserve"> полноценное развитие и обучение дошкольников.</w:t>
      </w:r>
    </w:p>
    <w:p w:rsidR="00FD48C1" w:rsidRPr="00FD48C1" w:rsidRDefault="00FD48C1" w:rsidP="00FD48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48C1">
        <w:rPr>
          <w:rFonts w:ascii="Times New Roman" w:eastAsia="Calibri" w:hAnsi="Times New Roman" w:cs="Times New Roman"/>
          <w:sz w:val="24"/>
          <w:szCs w:val="24"/>
        </w:rPr>
        <w:t>Таким образом, качество дошкольного образования соответствует Федеральным государственным образовательным стандартам дошкольного образования, Федеральной образовательной программе.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Педагогам детского сада </w:t>
      </w:r>
      <w:r w:rsidRPr="00FD48C1">
        <w:rPr>
          <w:rFonts w:ascii="Times New Roman" w:eastAsia="Calibri" w:hAnsi="Times New Roman" w:cs="Times New Roman"/>
          <w:sz w:val="24"/>
          <w:szCs w:val="24"/>
        </w:rPr>
        <w:t>даны адресные рекомендации.</w:t>
      </w:r>
    </w:p>
    <w:p w:rsidR="00FD48C1" w:rsidRDefault="00FD48C1" w:rsidP="00B869E0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D48C1" w:rsidRPr="00AF3D27" w:rsidRDefault="00FD48C1" w:rsidP="00B869E0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929DE" w:rsidRDefault="00F929DE" w:rsidP="00B869E0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929DE" w:rsidRPr="00B869E0" w:rsidRDefault="00F929DE" w:rsidP="00B869E0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F929DE" w:rsidRPr="00B8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5B09"/>
    <w:multiLevelType w:val="hybridMultilevel"/>
    <w:tmpl w:val="45AE8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E0C9D"/>
    <w:multiLevelType w:val="hybridMultilevel"/>
    <w:tmpl w:val="88FE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7BDF"/>
    <w:multiLevelType w:val="hybridMultilevel"/>
    <w:tmpl w:val="CF14C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73"/>
    <w:rsid w:val="00002DCE"/>
    <w:rsid w:val="00284706"/>
    <w:rsid w:val="00481A79"/>
    <w:rsid w:val="0064751B"/>
    <w:rsid w:val="006C2FC9"/>
    <w:rsid w:val="009A478E"/>
    <w:rsid w:val="00AF3D27"/>
    <w:rsid w:val="00B869E0"/>
    <w:rsid w:val="00BE3473"/>
    <w:rsid w:val="00C5641B"/>
    <w:rsid w:val="00F929DE"/>
    <w:rsid w:val="00FA2273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06FE"/>
  <w15:chartTrackingRefBased/>
  <w15:docId w15:val="{B6343474-E4FE-4F0A-969E-54AFF79E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41B"/>
    <w:pPr>
      <w:ind w:left="720"/>
      <w:contextualSpacing/>
    </w:pPr>
  </w:style>
  <w:style w:type="paragraph" w:customStyle="1" w:styleId="Default">
    <w:name w:val="Default"/>
    <w:rsid w:val="00C56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869E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8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6.rybadm.ru" TargetMode="External"/><Relationship Id="rId5" Type="http://schemas.openxmlformats.org/officeDocument/2006/relationships/hyperlink" Target="mailto:dou6.rybinsk@yar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4194</Words>
  <Characters>23911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2024-12-19T07:07:00Z</dcterms:created>
  <dcterms:modified xsi:type="dcterms:W3CDTF">2024-12-20T08:36:00Z</dcterms:modified>
</cp:coreProperties>
</file>